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8" w:rsidRPr="00534625" w:rsidRDefault="008B7389" w:rsidP="00242620">
      <w:pPr>
        <w:pStyle w:val="Tytu"/>
        <w:spacing w:line="240" w:lineRule="auto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REGULAMIN</w:t>
      </w:r>
    </w:p>
    <w:p w:rsidR="008B7389" w:rsidRPr="00534625" w:rsidRDefault="00672102" w:rsidP="00242620">
      <w:pPr>
        <w:pStyle w:val="Tytu"/>
        <w:spacing w:line="240" w:lineRule="auto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 xml:space="preserve">I </w:t>
      </w:r>
      <w:r w:rsidR="007629D2" w:rsidRPr="00534625">
        <w:rPr>
          <w:rFonts w:ascii="Akrobat" w:hAnsi="Akrobat"/>
          <w:sz w:val="22"/>
          <w:szCs w:val="22"/>
        </w:rPr>
        <w:t>Konkursu S</w:t>
      </w:r>
      <w:r w:rsidR="008A18A6" w:rsidRPr="00534625">
        <w:rPr>
          <w:rFonts w:ascii="Akrobat" w:hAnsi="Akrobat"/>
          <w:sz w:val="22"/>
          <w:szCs w:val="22"/>
        </w:rPr>
        <w:t>ztuki Bronowickie Malwy</w:t>
      </w:r>
    </w:p>
    <w:p w:rsidR="004D2E5B" w:rsidRPr="00534625" w:rsidRDefault="004D2E5B" w:rsidP="00242620">
      <w:pPr>
        <w:ind w:left="1474" w:right="1614"/>
        <w:jc w:val="center"/>
        <w:rPr>
          <w:rFonts w:ascii="Akrobat" w:hAnsi="Akrobat"/>
          <w:sz w:val="22"/>
          <w:szCs w:val="22"/>
        </w:rPr>
      </w:pPr>
    </w:p>
    <w:p w:rsidR="004D2E5B" w:rsidRPr="00534625" w:rsidRDefault="004D2E5B" w:rsidP="00242620">
      <w:pPr>
        <w:ind w:left="1474" w:right="1614"/>
        <w:jc w:val="center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pt.</w:t>
      </w:r>
      <w:r w:rsidRPr="00534625">
        <w:rPr>
          <w:rFonts w:ascii="Akrobat" w:hAnsi="Akrobat"/>
          <w:b/>
          <w:sz w:val="22"/>
          <w:szCs w:val="22"/>
        </w:rPr>
        <w:t>„Bronowice i okolice”</w:t>
      </w:r>
    </w:p>
    <w:p w:rsidR="004D2E5B" w:rsidRPr="00534625" w:rsidRDefault="004D2E5B" w:rsidP="00242620">
      <w:pPr>
        <w:ind w:left="1474" w:right="1614"/>
        <w:jc w:val="center"/>
        <w:rPr>
          <w:rFonts w:ascii="Akrobat" w:hAnsi="Akrobat"/>
          <w:sz w:val="22"/>
          <w:szCs w:val="22"/>
        </w:rPr>
      </w:pPr>
    </w:p>
    <w:p w:rsidR="008B7389" w:rsidRPr="00534625" w:rsidRDefault="008B7389" w:rsidP="00242620">
      <w:pPr>
        <w:pStyle w:val="Nagwek11"/>
        <w:ind w:left="805"/>
        <w:jc w:val="center"/>
        <w:rPr>
          <w:rFonts w:ascii="Akrobat" w:hAnsi="Akrobat"/>
          <w:b w:val="0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§ 1 Postanowienia</w:t>
      </w:r>
      <w:bookmarkStart w:id="0" w:name="_GoBack"/>
      <w:bookmarkEnd w:id="0"/>
      <w:r w:rsidRPr="00534625">
        <w:rPr>
          <w:rFonts w:ascii="Akrobat" w:hAnsi="Akrobat"/>
          <w:sz w:val="22"/>
          <w:szCs w:val="22"/>
        </w:rPr>
        <w:t>ogólne</w:t>
      </w:r>
      <w:r w:rsidRPr="00534625">
        <w:rPr>
          <w:rFonts w:ascii="Akrobat" w:hAnsi="Akrobat"/>
          <w:b w:val="0"/>
          <w:sz w:val="22"/>
          <w:szCs w:val="22"/>
        </w:rPr>
        <w:t>:</w:t>
      </w:r>
    </w:p>
    <w:p w:rsidR="00587536" w:rsidRPr="00534625" w:rsidRDefault="00587536" w:rsidP="008B7389">
      <w:pPr>
        <w:pStyle w:val="Nagwek11"/>
        <w:spacing w:line="335" w:lineRule="exact"/>
        <w:ind w:left="805"/>
        <w:jc w:val="center"/>
        <w:rPr>
          <w:rFonts w:ascii="Akrobat" w:hAnsi="Akrobat"/>
          <w:b w:val="0"/>
          <w:sz w:val="22"/>
          <w:szCs w:val="22"/>
        </w:rPr>
      </w:pPr>
    </w:p>
    <w:p w:rsidR="00FA2578" w:rsidRPr="00534625" w:rsidRDefault="00FA2578" w:rsidP="00390EB5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>Niniejszy regulamin (dalej</w:t>
      </w:r>
      <w:r w:rsidRPr="00534625">
        <w:rPr>
          <w:rFonts w:ascii="Akrobat" w:hAnsi="Akrobat"/>
          <w:b/>
        </w:rPr>
        <w:t>: Regulamin</w:t>
      </w:r>
      <w:r w:rsidRPr="00534625">
        <w:rPr>
          <w:rFonts w:ascii="Akrobat" w:hAnsi="Akrobat"/>
        </w:rPr>
        <w:t xml:space="preserve">) określa warunki i zasady organizacji i udziału w I Konkursie Sztuki Bronowickie Malwy pt. „Bronowice i okolice”. </w:t>
      </w:r>
    </w:p>
    <w:p w:rsidR="008B7389" w:rsidRPr="00534625" w:rsidRDefault="008B7389" w:rsidP="00390EB5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Organizatorem Konkursu jest Towarzystwo Przyjaciół Bronowic z siedzibą w Krakowie, ul. Pod Strzechą 16, 31-352 Kraków, </w:t>
      </w:r>
      <w:r w:rsidR="00FA2578" w:rsidRPr="00534625">
        <w:rPr>
          <w:rFonts w:ascii="Akrobat" w:hAnsi="Akrobat"/>
        </w:rPr>
        <w:t xml:space="preserve">posiadające </w:t>
      </w:r>
      <w:r w:rsidRPr="00534625">
        <w:rPr>
          <w:rFonts w:ascii="Akrobat" w:hAnsi="Akrobat"/>
        </w:rPr>
        <w:t>NIP 6771687251</w:t>
      </w:r>
      <w:r w:rsidR="00FA2578" w:rsidRPr="00534625">
        <w:rPr>
          <w:rFonts w:ascii="Akrobat" w:hAnsi="Akrobat"/>
        </w:rPr>
        <w:t xml:space="preserve"> oraz  REGON 350840950 (dalej: </w:t>
      </w:r>
      <w:r w:rsidR="00FA2578" w:rsidRPr="00534625">
        <w:rPr>
          <w:rFonts w:ascii="Akrobat" w:hAnsi="Akrobat"/>
          <w:b/>
        </w:rPr>
        <w:t>Organizator</w:t>
      </w:r>
      <w:r w:rsidR="00FA2578" w:rsidRPr="00534625">
        <w:rPr>
          <w:rFonts w:ascii="Akrobat" w:hAnsi="Akrobat"/>
        </w:rPr>
        <w:t xml:space="preserve">). </w:t>
      </w:r>
    </w:p>
    <w:p w:rsidR="00390EB5" w:rsidRPr="00534625" w:rsidRDefault="008B7389" w:rsidP="00390EB5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Partnerem Organizatora jest Muzeum Historyczne Miasta Krakowa z siedzibą w Krakowie, Rynek Główny 35, wpisane do rejestru instytucji kultury prowadzonego przez Gminę Miejską Kraków pod numerem 37. </w:t>
      </w:r>
    </w:p>
    <w:p w:rsidR="00390EB5" w:rsidRPr="00534625" w:rsidRDefault="00390EB5" w:rsidP="00390EB5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 w:cs="Times New Roman"/>
        </w:rPr>
        <w:t xml:space="preserve">Osobami upoważnionymi ze strony Organizatora do kontaktu z Uczestnikami Konkursu w zakresie przedmiotu Konkursu </w:t>
      </w:r>
      <w:r w:rsidR="00B40CCC" w:rsidRPr="00534625">
        <w:rPr>
          <w:rFonts w:ascii="Akrobat" w:hAnsi="Akrobat" w:cs="Times New Roman"/>
        </w:rPr>
        <w:t>jest</w:t>
      </w:r>
      <w:r w:rsidRPr="00534625">
        <w:rPr>
          <w:rFonts w:ascii="Akrobat" w:hAnsi="Akrobat" w:cs="Times New Roman"/>
        </w:rPr>
        <w:t>:</w:t>
      </w:r>
      <w:r w:rsidR="00B04B40">
        <w:rPr>
          <w:rFonts w:ascii="Akrobat" w:hAnsi="Akrobat" w:cs="Times New Roman"/>
        </w:rPr>
        <w:t xml:space="preserve"> Waldemar </w:t>
      </w:r>
      <w:proofErr w:type="spellStart"/>
      <w:r w:rsidR="00B34ED1" w:rsidRPr="00534625">
        <w:rPr>
          <w:rFonts w:ascii="Akrobat" w:hAnsi="Akrobat" w:cs="Times New Roman"/>
        </w:rPr>
        <w:t>A</w:t>
      </w:r>
      <w:r w:rsidR="00B40CCC" w:rsidRPr="00534625">
        <w:rPr>
          <w:rFonts w:ascii="Akrobat" w:hAnsi="Akrobat" w:cs="Times New Roman"/>
        </w:rPr>
        <w:t>ntosiewicz</w:t>
      </w:r>
      <w:r w:rsidRPr="00534625">
        <w:rPr>
          <w:rFonts w:ascii="Akrobat" w:hAnsi="Akrobat" w:cs="Times New Roman"/>
        </w:rPr>
        <w:t>,mail</w:t>
      </w:r>
      <w:proofErr w:type="spellEnd"/>
      <w:r w:rsidR="00F92AB1" w:rsidRPr="00534625">
        <w:rPr>
          <w:rFonts w:ascii="Akrobat" w:hAnsi="Akrobat" w:cs="Times New Roman"/>
        </w:rPr>
        <w:t xml:space="preserve">: </w:t>
      </w:r>
      <w:hyperlink r:id="rId6" w:history="1">
        <w:r w:rsidR="00F92AB1" w:rsidRPr="00534625">
          <w:rPr>
            <w:rStyle w:val="Hipercze"/>
            <w:rFonts w:ascii="Akrobat" w:hAnsi="Akrobat" w:cs="Times New Roman"/>
          </w:rPr>
          <w:t>bronowickiemalwy@gmail.com</w:t>
        </w:r>
      </w:hyperlink>
      <w:r w:rsidR="00F92AB1" w:rsidRPr="00534625">
        <w:rPr>
          <w:rFonts w:ascii="Akrobat" w:hAnsi="Akrobat" w:cs="Times New Roman"/>
        </w:rPr>
        <w:t>tel.+48 604802608</w:t>
      </w:r>
      <w:r w:rsidR="004B2D15">
        <w:rPr>
          <w:rFonts w:ascii="Akrobat" w:hAnsi="Akrobat" w:cs="Times New Roman"/>
        </w:rPr>
        <w:t>.</w:t>
      </w:r>
    </w:p>
    <w:p w:rsidR="00390EB5" w:rsidRPr="00534625" w:rsidRDefault="00390EB5" w:rsidP="00390EB5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 w:cstheme="majorHAnsi"/>
        </w:rPr>
        <w:t xml:space="preserve">Konkurs prowadzony jest w oparciu o niniejszy Regulamin i powszechnie obowiązujące przepisy prawa, w szczególności przepisy art. 919 – 921 ustawy z dnia 23 kwietnia 1964 roku Kodeks cywilny (tekst jedn. Dz. U. z 2019 poz. 1145 z </w:t>
      </w:r>
      <w:proofErr w:type="spellStart"/>
      <w:r w:rsidRPr="00534625">
        <w:rPr>
          <w:rFonts w:ascii="Akrobat" w:hAnsi="Akrobat" w:cstheme="majorHAnsi"/>
        </w:rPr>
        <w:t>późn</w:t>
      </w:r>
      <w:proofErr w:type="spellEnd"/>
      <w:r w:rsidRPr="00534625">
        <w:rPr>
          <w:rFonts w:ascii="Akrobat" w:hAnsi="Akrobat" w:cstheme="majorHAnsi"/>
        </w:rPr>
        <w:t>. zm.)</w:t>
      </w:r>
    </w:p>
    <w:p w:rsidR="00FA2578" w:rsidRPr="00534625" w:rsidRDefault="00390EB5" w:rsidP="00390EB5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 w:cstheme="majorHAnsi"/>
        </w:rPr>
        <w:t xml:space="preserve">Konkurs  jest konkursem z </w:t>
      </w:r>
      <w:r w:rsidRPr="00534625">
        <w:rPr>
          <w:rFonts w:ascii="Akrobat" w:hAnsi="Akrobat" w:cstheme="majorHAnsi"/>
          <w:color w:val="000000" w:themeColor="text1"/>
        </w:rPr>
        <w:t xml:space="preserve">dziedziny kultury, </w:t>
      </w:r>
      <w:r w:rsidRPr="00534625">
        <w:rPr>
          <w:rFonts w:ascii="Akrobat" w:hAnsi="Akrobat" w:cstheme="majorHAnsi"/>
        </w:rPr>
        <w:t>o którym mowa jest w art. 21 ust. 1 pkt. 68 ustawy z dnia 26.07.1991 r.  o podatku dochodowym od osób fizycznych (</w:t>
      </w:r>
      <w:r w:rsidR="00FA5D53" w:rsidRPr="00534625">
        <w:rPr>
          <w:rFonts w:ascii="Akrobat" w:hAnsi="Akrobat" w:cstheme="majorHAnsi"/>
        </w:rPr>
        <w:t xml:space="preserve">tj. </w:t>
      </w:r>
      <w:r w:rsidRPr="00534625">
        <w:rPr>
          <w:rFonts w:ascii="Akrobat" w:hAnsi="Akrobat" w:cstheme="majorHAnsi"/>
        </w:rPr>
        <w:t>Dz. U. z 20</w:t>
      </w:r>
      <w:r w:rsidR="00FA5D53" w:rsidRPr="00534625">
        <w:rPr>
          <w:rFonts w:ascii="Akrobat" w:hAnsi="Akrobat" w:cstheme="majorHAnsi"/>
        </w:rPr>
        <w:t>2</w:t>
      </w:r>
      <w:r w:rsidRPr="00534625">
        <w:rPr>
          <w:rFonts w:ascii="Akrobat" w:hAnsi="Akrobat" w:cstheme="majorHAnsi"/>
        </w:rPr>
        <w:t xml:space="preserve">1, poz. </w:t>
      </w:r>
      <w:r w:rsidR="00FA5D53" w:rsidRPr="00534625">
        <w:rPr>
          <w:rFonts w:ascii="Akrobat" w:hAnsi="Akrobat" w:cstheme="majorHAnsi"/>
        </w:rPr>
        <w:t>1128</w:t>
      </w:r>
      <w:r w:rsidRPr="00534625">
        <w:rPr>
          <w:rFonts w:ascii="Akrobat" w:hAnsi="Akrobat" w:cstheme="majorHAnsi"/>
        </w:rPr>
        <w:t xml:space="preserve">) oraz nie stanowi gry losowej </w:t>
      </w:r>
      <w:r w:rsidR="00C05B3C" w:rsidRPr="00534625">
        <w:rPr>
          <w:rFonts w:ascii="Akrobat" w:hAnsi="Akrobat" w:cstheme="majorHAnsi"/>
        </w:rPr>
        <w:t xml:space="preserve">w rozumieniu ustawy z dnia 19.11.2009 r. o grach hazardowych. </w:t>
      </w:r>
    </w:p>
    <w:p w:rsidR="00D929EE" w:rsidRPr="00534625" w:rsidRDefault="00390EB5" w:rsidP="00D929EE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Konkurs </w:t>
      </w:r>
      <w:r w:rsidR="008B7389" w:rsidRPr="00534625">
        <w:rPr>
          <w:rFonts w:ascii="Akrobat" w:hAnsi="Akrobat"/>
        </w:rPr>
        <w:t>jest organizowany ze środków finansowych pozyskanych w ramach Budżetu Obywatelskiego Miasta Krakowa.</w:t>
      </w:r>
    </w:p>
    <w:p w:rsidR="00D929EE" w:rsidRPr="00534625" w:rsidRDefault="00D929EE" w:rsidP="00D929EE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 w:cstheme="majorHAnsi"/>
          <w:color w:val="000000"/>
        </w:rPr>
        <w:t xml:space="preserve">Udział w Konkursie jest bezpłatny.  </w:t>
      </w:r>
    </w:p>
    <w:p w:rsidR="0089571D" w:rsidRPr="00534625" w:rsidRDefault="0089571D" w:rsidP="0089571D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115"/>
        <w:contextualSpacing w:val="0"/>
        <w:jc w:val="right"/>
        <w:rPr>
          <w:rFonts w:ascii="Akrobat" w:hAnsi="Akrobat"/>
        </w:rPr>
      </w:pPr>
    </w:p>
    <w:p w:rsidR="0089571D" w:rsidRPr="00534625" w:rsidRDefault="0089571D" w:rsidP="0089571D">
      <w:pPr>
        <w:pStyle w:val="Nagwek11"/>
        <w:spacing w:line="335" w:lineRule="exact"/>
        <w:ind w:left="805"/>
        <w:jc w:val="center"/>
        <w:rPr>
          <w:rFonts w:ascii="Akrobat" w:hAnsi="Akrobat"/>
          <w:b w:val="0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§ 2 Cel i przedmiot konkursu</w:t>
      </w:r>
      <w:r w:rsidRPr="00534625">
        <w:rPr>
          <w:rFonts w:ascii="Akrobat" w:hAnsi="Akrobat"/>
          <w:b w:val="0"/>
          <w:sz w:val="22"/>
          <w:szCs w:val="22"/>
        </w:rPr>
        <w:t>:</w:t>
      </w:r>
    </w:p>
    <w:p w:rsidR="0089571D" w:rsidRPr="00534625" w:rsidRDefault="0089571D" w:rsidP="0089571D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115"/>
        <w:contextualSpacing w:val="0"/>
        <w:jc w:val="right"/>
        <w:rPr>
          <w:rFonts w:ascii="Akrobat" w:hAnsi="Akrobat"/>
        </w:rPr>
      </w:pPr>
    </w:p>
    <w:p w:rsidR="008B7389" w:rsidRPr="00534625" w:rsidRDefault="008B7389" w:rsidP="000365B9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>Celem konkursu jest prezentacja postaw artystycznych uczestników konkursu wobec otaczającej i odczuwanej rzeczywistości, których wyrazem będą prace wykonane w różnych technikach. Otwarta na różnorodne media formuła uczestnictwa ograniczona jest jedynie wiodącym tematem: „Bronowice i okolice".</w:t>
      </w:r>
    </w:p>
    <w:p w:rsidR="00F1698C" w:rsidRPr="00534625" w:rsidRDefault="00384CAA" w:rsidP="0089571D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Zadanie konkursowe obejmuje stworzenie </w:t>
      </w:r>
      <w:r w:rsidR="000365B9" w:rsidRPr="00534625">
        <w:rPr>
          <w:rFonts w:ascii="Akrobat" w:hAnsi="Akrobat"/>
        </w:rPr>
        <w:t xml:space="preserve">autorskiej, indywidualnej </w:t>
      </w:r>
      <w:r w:rsidR="004B0F12" w:rsidRPr="00534625">
        <w:rPr>
          <w:rFonts w:ascii="Akrobat" w:hAnsi="Akrobat"/>
        </w:rPr>
        <w:t>prac</w:t>
      </w:r>
      <w:r w:rsidRPr="00534625">
        <w:rPr>
          <w:rFonts w:ascii="Akrobat" w:hAnsi="Akrobat"/>
        </w:rPr>
        <w:t>y</w:t>
      </w:r>
      <w:r w:rsidR="004B0F12" w:rsidRPr="00534625">
        <w:rPr>
          <w:rFonts w:ascii="Akrobat" w:hAnsi="Akrobat"/>
        </w:rPr>
        <w:t xml:space="preserve"> z zakresu sztuk wizualnych </w:t>
      </w:r>
      <w:r w:rsidRPr="00534625">
        <w:rPr>
          <w:rFonts w:ascii="Akrobat" w:hAnsi="Akrobat"/>
        </w:rPr>
        <w:t xml:space="preserve">takich jak: </w:t>
      </w:r>
      <w:r w:rsidR="004B0F12" w:rsidRPr="00534625">
        <w:rPr>
          <w:rFonts w:ascii="Akrobat" w:hAnsi="Akrobat"/>
        </w:rPr>
        <w:t>malarstwo, grafika, rzeźba, fotografia, wideo, instalacja, obiekt, techniki mieszane i własne, a także projekty intermedialne i multimedial</w:t>
      </w:r>
      <w:r w:rsidRPr="00534625">
        <w:rPr>
          <w:rFonts w:ascii="Akrobat" w:hAnsi="Akrobat"/>
        </w:rPr>
        <w:t xml:space="preserve">ne o tematyce Bronowice i okolice (dalej: </w:t>
      </w:r>
      <w:r w:rsidRPr="00534625">
        <w:rPr>
          <w:rFonts w:ascii="Akrobat" w:hAnsi="Akrobat"/>
          <w:b/>
        </w:rPr>
        <w:t>Praca konkursowa</w:t>
      </w:r>
      <w:r w:rsidRPr="00534625">
        <w:rPr>
          <w:rFonts w:ascii="Akrobat" w:hAnsi="Akrobat"/>
        </w:rPr>
        <w:t xml:space="preserve">) </w:t>
      </w:r>
    </w:p>
    <w:p w:rsidR="004B0F12" w:rsidRPr="00534625" w:rsidRDefault="00384CAA" w:rsidP="0089571D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567" w:right="115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Konkurs jest jednoetapowy i </w:t>
      </w:r>
      <w:r w:rsidR="004B0F12" w:rsidRPr="00534625">
        <w:rPr>
          <w:rFonts w:ascii="Akrobat" w:hAnsi="Akrobat"/>
        </w:rPr>
        <w:t xml:space="preserve">przeprowadzony zostanie w trzech kategoriach konkursowych: </w:t>
      </w:r>
    </w:p>
    <w:p w:rsidR="004B0F12" w:rsidRPr="00534625" w:rsidRDefault="00384CAA" w:rsidP="0089571D">
      <w:pPr>
        <w:pStyle w:val="Akapitzlist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left="851" w:right="115" w:hanging="284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>I kategoria obejmująca prace</w:t>
      </w:r>
      <w:r w:rsidR="00F92AB1" w:rsidRPr="00534625">
        <w:rPr>
          <w:rFonts w:ascii="Akrobat" w:hAnsi="Akrobat"/>
        </w:rPr>
        <w:t>w</w:t>
      </w:r>
      <w:r w:rsidR="0023171D" w:rsidRPr="00534625">
        <w:rPr>
          <w:rFonts w:ascii="Akrobat" w:hAnsi="Akrobat"/>
        </w:rPr>
        <w:t xml:space="preserve"> technice</w:t>
      </w:r>
      <w:r w:rsidRPr="00534625">
        <w:rPr>
          <w:rFonts w:ascii="Akrobat" w:hAnsi="Akrobat"/>
        </w:rPr>
        <w:t xml:space="preserve">:  </w:t>
      </w:r>
      <w:r w:rsidR="004B0F12" w:rsidRPr="00534625">
        <w:rPr>
          <w:rFonts w:ascii="Akrobat" w:hAnsi="Akrobat"/>
        </w:rPr>
        <w:t>malarstw</w:t>
      </w:r>
      <w:r w:rsidR="00242620" w:rsidRPr="00534625">
        <w:rPr>
          <w:rFonts w:ascii="Akrobat" w:hAnsi="Akrobat"/>
        </w:rPr>
        <w:t>o</w:t>
      </w:r>
      <w:r w:rsidR="004B0F12" w:rsidRPr="00534625">
        <w:rPr>
          <w:rFonts w:ascii="Akrobat" w:hAnsi="Akrobat"/>
        </w:rPr>
        <w:t>,grafika,rzeźba</w:t>
      </w:r>
    </w:p>
    <w:p w:rsidR="004B0F12" w:rsidRPr="00534625" w:rsidRDefault="009B6A12" w:rsidP="0089571D">
      <w:pPr>
        <w:pStyle w:val="Akapitzlist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left="851" w:right="115" w:hanging="284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>II kategoria obej</w:t>
      </w:r>
      <w:r w:rsidR="00384CAA" w:rsidRPr="00534625">
        <w:rPr>
          <w:rFonts w:ascii="Akrobat" w:hAnsi="Akrobat"/>
        </w:rPr>
        <w:t>mująca prace</w:t>
      </w:r>
      <w:r w:rsidR="0023171D" w:rsidRPr="00534625">
        <w:rPr>
          <w:rFonts w:ascii="Akrobat" w:hAnsi="Akrobat"/>
        </w:rPr>
        <w:t>w technice</w:t>
      </w:r>
      <w:r w:rsidR="00F1698C" w:rsidRPr="00534625">
        <w:rPr>
          <w:rFonts w:ascii="Akrobat" w:hAnsi="Akrobat"/>
        </w:rPr>
        <w:t xml:space="preserve">: </w:t>
      </w:r>
      <w:r w:rsidR="004B0F12" w:rsidRPr="00534625">
        <w:rPr>
          <w:rFonts w:ascii="Akrobat" w:hAnsi="Akrobat"/>
        </w:rPr>
        <w:t>fotografia, wideo</w:t>
      </w:r>
    </w:p>
    <w:p w:rsidR="004B0F12" w:rsidRPr="00534625" w:rsidRDefault="009B6A12" w:rsidP="0089571D">
      <w:pPr>
        <w:pStyle w:val="Akapitzlist"/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left="851" w:right="115" w:hanging="284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lastRenderedPageBreak/>
        <w:t xml:space="preserve">III kategoria obejmująca </w:t>
      </w:r>
      <w:r w:rsidR="004B0F12" w:rsidRPr="00534625">
        <w:rPr>
          <w:rFonts w:ascii="Akrobat" w:hAnsi="Akrobat"/>
        </w:rPr>
        <w:t>inne</w:t>
      </w:r>
      <w:r w:rsidRPr="00534625">
        <w:rPr>
          <w:rFonts w:ascii="Akrobat" w:hAnsi="Akrobat"/>
        </w:rPr>
        <w:t xml:space="preserve"> prace</w:t>
      </w:r>
      <w:r w:rsidR="00F1698C" w:rsidRPr="00534625">
        <w:rPr>
          <w:rFonts w:ascii="Akrobat" w:hAnsi="Akrobat"/>
        </w:rPr>
        <w:t xml:space="preserve"> nie zakwalifikowane powyżej</w:t>
      </w:r>
      <w:r w:rsidR="004B0F12" w:rsidRPr="00534625">
        <w:rPr>
          <w:rFonts w:ascii="Akrobat" w:hAnsi="Akrobat"/>
        </w:rPr>
        <w:t>, tj. instalacja, obiekt, techniki mieszane i własne, a także projekty intermedialne i multimedialne</w:t>
      </w:r>
      <w:r w:rsidR="00F1698C" w:rsidRPr="00534625">
        <w:rPr>
          <w:rFonts w:ascii="Akrobat" w:hAnsi="Akrobat"/>
        </w:rPr>
        <w:t xml:space="preserve">. </w:t>
      </w:r>
    </w:p>
    <w:p w:rsidR="00B05C72" w:rsidRPr="00534625" w:rsidRDefault="0089571D" w:rsidP="00E27E4F">
      <w:pPr>
        <w:pStyle w:val="Akapitzlist"/>
        <w:numPr>
          <w:ilvl w:val="0"/>
          <w:numId w:val="29"/>
        </w:numPr>
        <w:ind w:left="567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>W ramach każdej kategorii konkursowej pr</w:t>
      </w:r>
      <w:r w:rsidR="00D929EE" w:rsidRPr="00534625">
        <w:rPr>
          <w:rFonts w:ascii="Akrobat" w:hAnsi="Akrobat"/>
        </w:rPr>
        <w:t xml:space="preserve">ace będą oceniane w </w:t>
      </w:r>
      <w:r w:rsidRPr="00534625">
        <w:rPr>
          <w:rFonts w:ascii="Akrobat" w:hAnsi="Akrobat"/>
        </w:rPr>
        <w:t>dw</w:t>
      </w:r>
      <w:r w:rsidR="00D929EE" w:rsidRPr="00534625">
        <w:rPr>
          <w:rFonts w:ascii="Akrobat" w:hAnsi="Akrobat"/>
        </w:rPr>
        <w:t xml:space="preserve">óch </w:t>
      </w:r>
      <w:r w:rsidRPr="00534625">
        <w:rPr>
          <w:rFonts w:ascii="Akrobat" w:hAnsi="Akrobat"/>
        </w:rPr>
        <w:t>kategori</w:t>
      </w:r>
      <w:r w:rsidR="00D929EE" w:rsidRPr="00534625">
        <w:rPr>
          <w:rFonts w:ascii="Akrobat" w:hAnsi="Akrobat"/>
        </w:rPr>
        <w:t xml:space="preserve">ach </w:t>
      </w:r>
      <w:r w:rsidRPr="00534625">
        <w:rPr>
          <w:rFonts w:ascii="Akrobat" w:hAnsi="Akrobat"/>
        </w:rPr>
        <w:t>wiekow</w:t>
      </w:r>
      <w:r w:rsidR="00D929EE" w:rsidRPr="00534625">
        <w:rPr>
          <w:rFonts w:ascii="Akrobat" w:hAnsi="Akrobat"/>
        </w:rPr>
        <w:t>ych</w:t>
      </w:r>
      <w:r w:rsidR="00B05C72" w:rsidRPr="00534625">
        <w:rPr>
          <w:rFonts w:ascii="Akrobat" w:hAnsi="Akrobat"/>
        </w:rPr>
        <w:t xml:space="preserve">: </w:t>
      </w:r>
    </w:p>
    <w:p w:rsidR="00B05C72" w:rsidRPr="00534625" w:rsidRDefault="00B05C72" w:rsidP="00B05C72">
      <w:pPr>
        <w:pStyle w:val="Akapitzlist"/>
        <w:numPr>
          <w:ilvl w:val="0"/>
          <w:numId w:val="16"/>
        </w:numPr>
        <w:ind w:left="851" w:hanging="284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dorośli  -  osoby pełnoletnie,  </w:t>
      </w:r>
    </w:p>
    <w:p w:rsidR="00B05C72" w:rsidRPr="00534625" w:rsidRDefault="00B05C72" w:rsidP="00B05C72">
      <w:pPr>
        <w:pStyle w:val="Akapitzlist"/>
        <w:numPr>
          <w:ilvl w:val="0"/>
          <w:numId w:val="16"/>
        </w:numPr>
        <w:ind w:left="851" w:hanging="284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młodzież  - </w:t>
      </w:r>
      <w:r w:rsidR="004B2D15">
        <w:rPr>
          <w:rFonts w:ascii="Akrobat" w:hAnsi="Akrobat"/>
        </w:rPr>
        <w:t xml:space="preserve">osoby,  które </w:t>
      </w:r>
      <w:r w:rsidRPr="00534625">
        <w:rPr>
          <w:rFonts w:ascii="Akrobat" w:hAnsi="Akrobat"/>
        </w:rPr>
        <w:t xml:space="preserve"> na dzie</w:t>
      </w:r>
      <w:r w:rsidR="004B2D15">
        <w:rPr>
          <w:rFonts w:ascii="Akrobat" w:hAnsi="Akrobat"/>
        </w:rPr>
        <w:t xml:space="preserve">ń 31.10.2021 r. nie będą miały </w:t>
      </w:r>
      <w:r w:rsidRPr="00534625">
        <w:rPr>
          <w:rFonts w:ascii="Akrobat" w:hAnsi="Akrobat"/>
        </w:rPr>
        <w:t xml:space="preserve">ukończonego  18 roku życia. </w:t>
      </w:r>
    </w:p>
    <w:p w:rsidR="0089571D" w:rsidRPr="00534625" w:rsidRDefault="0089571D" w:rsidP="0089571D">
      <w:pPr>
        <w:pStyle w:val="Akapitzlist"/>
        <w:widowControl w:val="0"/>
        <w:autoSpaceDE w:val="0"/>
        <w:autoSpaceDN w:val="0"/>
        <w:spacing w:after="0" w:line="240" w:lineRule="auto"/>
        <w:ind w:left="567" w:right="115"/>
        <w:jc w:val="both"/>
        <w:rPr>
          <w:rFonts w:ascii="Akrobat" w:hAnsi="Akrobat"/>
        </w:rPr>
      </w:pPr>
    </w:p>
    <w:p w:rsidR="0089571D" w:rsidRPr="00534625" w:rsidRDefault="0089571D" w:rsidP="0089571D">
      <w:pPr>
        <w:pStyle w:val="Nagwek11"/>
        <w:spacing w:line="335" w:lineRule="exact"/>
        <w:ind w:left="805"/>
        <w:jc w:val="center"/>
        <w:rPr>
          <w:rFonts w:ascii="Akrobat" w:hAnsi="Akrobat"/>
          <w:b w:val="0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§ 3Terminy</w:t>
      </w:r>
      <w:r w:rsidRPr="00534625">
        <w:rPr>
          <w:rFonts w:ascii="Akrobat" w:hAnsi="Akrobat"/>
          <w:b w:val="0"/>
          <w:sz w:val="22"/>
          <w:szCs w:val="22"/>
        </w:rPr>
        <w:t>:</w:t>
      </w:r>
    </w:p>
    <w:p w:rsidR="00D929EE" w:rsidRPr="00534625" w:rsidRDefault="00B04B40" w:rsidP="001E6CDE">
      <w:pPr>
        <w:spacing w:line="276" w:lineRule="auto"/>
        <w:rPr>
          <w:rFonts w:ascii="Akrobat" w:hAnsi="Akrobat"/>
          <w:sz w:val="22"/>
          <w:szCs w:val="22"/>
        </w:rPr>
      </w:pPr>
      <w:r>
        <w:rPr>
          <w:rFonts w:ascii="Akrobat" w:hAnsi="Akrobat"/>
          <w:sz w:val="22"/>
          <w:szCs w:val="22"/>
        </w:rPr>
        <w:t>1.07</w:t>
      </w:r>
      <w:r w:rsidR="00611198" w:rsidRPr="00534625">
        <w:rPr>
          <w:rFonts w:ascii="Akrobat" w:hAnsi="Akrobat"/>
          <w:sz w:val="22"/>
          <w:szCs w:val="22"/>
        </w:rPr>
        <w:t xml:space="preserve">.2021. </w:t>
      </w:r>
      <w:r w:rsidR="00D929EE" w:rsidRPr="00534625">
        <w:rPr>
          <w:rFonts w:ascii="Akrobat" w:hAnsi="Akrobat"/>
          <w:sz w:val="22"/>
          <w:szCs w:val="22"/>
        </w:rPr>
        <w:t>ogłoszenie Regulaminu Konkursu</w:t>
      </w:r>
      <w:r w:rsidR="00347753">
        <w:rPr>
          <w:rFonts w:ascii="Akrobat" w:hAnsi="Akrobat"/>
          <w:sz w:val="22"/>
          <w:szCs w:val="22"/>
        </w:rPr>
        <w:t xml:space="preserve">, </w:t>
      </w:r>
    </w:p>
    <w:p w:rsidR="0038316B" w:rsidRPr="00534625" w:rsidRDefault="00D929EE" w:rsidP="001E6CDE">
      <w:pPr>
        <w:spacing w:line="276" w:lineRule="auto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o</w:t>
      </w:r>
      <w:r w:rsidR="00C93E1E" w:rsidRPr="00534625">
        <w:rPr>
          <w:rFonts w:ascii="Akrobat" w:hAnsi="Akrobat"/>
          <w:sz w:val="22"/>
          <w:szCs w:val="22"/>
        </w:rPr>
        <w:t xml:space="preserve">d </w:t>
      </w:r>
      <w:r w:rsidR="00B04B40">
        <w:rPr>
          <w:rFonts w:ascii="Akrobat" w:hAnsi="Akrobat"/>
          <w:sz w:val="22"/>
          <w:szCs w:val="22"/>
        </w:rPr>
        <w:t>1.07</w:t>
      </w:r>
      <w:r w:rsidR="00611198" w:rsidRPr="00534625">
        <w:rPr>
          <w:rFonts w:ascii="Akrobat" w:hAnsi="Akrobat"/>
          <w:sz w:val="22"/>
          <w:szCs w:val="22"/>
        </w:rPr>
        <w:t xml:space="preserve">.2021 </w:t>
      </w:r>
      <w:r w:rsidR="00C93E1E" w:rsidRPr="00534625">
        <w:rPr>
          <w:rFonts w:ascii="Akrobat" w:hAnsi="Akrobat"/>
          <w:sz w:val="22"/>
          <w:szCs w:val="22"/>
        </w:rPr>
        <w:t xml:space="preserve">do </w:t>
      </w:r>
      <w:r w:rsidR="00611198" w:rsidRPr="00534625">
        <w:rPr>
          <w:rFonts w:ascii="Akrobat" w:hAnsi="Akrobat"/>
          <w:sz w:val="22"/>
          <w:szCs w:val="22"/>
        </w:rPr>
        <w:t xml:space="preserve">31.10.202 </w:t>
      </w:r>
      <w:r w:rsidRPr="00534625">
        <w:rPr>
          <w:rFonts w:ascii="Akrobat" w:hAnsi="Akrobat"/>
          <w:sz w:val="22"/>
          <w:szCs w:val="22"/>
        </w:rPr>
        <w:t xml:space="preserve">do godziny: 21:00 (ostateczny termin) Dostarczanie </w:t>
      </w:r>
      <w:r w:rsidR="0038316B" w:rsidRPr="00534625">
        <w:rPr>
          <w:rFonts w:ascii="Akrobat" w:hAnsi="Akrobat"/>
          <w:sz w:val="22"/>
          <w:szCs w:val="22"/>
        </w:rPr>
        <w:t xml:space="preserve">Prac konkursowych do Organizatora </w:t>
      </w:r>
    </w:p>
    <w:p w:rsidR="0038316B" w:rsidRPr="00534625" w:rsidRDefault="00B40CCC" w:rsidP="001E6CDE">
      <w:pPr>
        <w:spacing w:line="276" w:lineRule="auto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 xml:space="preserve">Listopad 2021 </w:t>
      </w:r>
      <w:r w:rsidR="0038316B" w:rsidRPr="00534625">
        <w:rPr>
          <w:rFonts w:ascii="Akrobat" w:hAnsi="Akrobat"/>
          <w:sz w:val="22"/>
          <w:szCs w:val="22"/>
        </w:rPr>
        <w:t xml:space="preserve">Obrady Jury. </w:t>
      </w:r>
    </w:p>
    <w:p w:rsidR="0038316B" w:rsidRPr="00534625" w:rsidRDefault="00B40CCC" w:rsidP="001E6CDE">
      <w:pPr>
        <w:spacing w:line="276" w:lineRule="auto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 xml:space="preserve">Listopad/Grudzień 2021 </w:t>
      </w:r>
      <w:r w:rsidR="0038316B" w:rsidRPr="00534625">
        <w:rPr>
          <w:rFonts w:ascii="Akrobat" w:hAnsi="Akrobat"/>
          <w:sz w:val="22"/>
          <w:szCs w:val="22"/>
        </w:rPr>
        <w:t>Uroczysta gala połączona z ogłoszeniem wyników Konkursuorazwręczeniem</w:t>
      </w:r>
      <w:r w:rsidR="00A81E24" w:rsidRPr="00534625">
        <w:rPr>
          <w:rFonts w:ascii="Akrobat" w:hAnsi="Akrobat"/>
          <w:sz w:val="22"/>
          <w:szCs w:val="22"/>
        </w:rPr>
        <w:t xml:space="preserve"> nagród </w:t>
      </w:r>
      <w:r w:rsidRPr="00534625">
        <w:rPr>
          <w:rFonts w:ascii="Akrobat" w:hAnsi="Akrobat"/>
          <w:sz w:val="22"/>
          <w:szCs w:val="22"/>
        </w:rPr>
        <w:t>lub ogłoszenie wyników – jeśli reżim sanitarny uniemożliwi organizację gali.</w:t>
      </w:r>
    </w:p>
    <w:p w:rsidR="0038316B" w:rsidRPr="00534625" w:rsidRDefault="00B04B40" w:rsidP="001E6CDE">
      <w:pPr>
        <w:spacing w:line="276" w:lineRule="auto"/>
        <w:rPr>
          <w:rFonts w:ascii="Akrobat" w:hAnsi="Akrobat"/>
          <w:sz w:val="22"/>
          <w:szCs w:val="22"/>
        </w:rPr>
      </w:pPr>
      <w:r>
        <w:rPr>
          <w:rFonts w:ascii="Akrobat" w:hAnsi="Akrobat"/>
          <w:sz w:val="22"/>
          <w:szCs w:val="22"/>
        </w:rPr>
        <w:t>Grudzień 2021-</w:t>
      </w:r>
      <w:r w:rsidR="00B40CCC" w:rsidRPr="00534625">
        <w:rPr>
          <w:rFonts w:ascii="Akrobat" w:hAnsi="Akrobat"/>
          <w:sz w:val="22"/>
          <w:szCs w:val="22"/>
        </w:rPr>
        <w:t xml:space="preserve">Styczeń 2022 </w:t>
      </w:r>
      <w:r w:rsidR="0038316B" w:rsidRPr="00534625">
        <w:rPr>
          <w:rFonts w:ascii="Akrobat" w:hAnsi="Akrobat"/>
          <w:sz w:val="22"/>
          <w:szCs w:val="22"/>
        </w:rPr>
        <w:t xml:space="preserve">Organizacja </w:t>
      </w:r>
      <w:r w:rsidR="00A81E24" w:rsidRPr="00534625">
        <w:rPr>
          <w:rFonts w:ascii="Akrobat" w:hAnsi="Akrobat"/>
          <w:sz w:val="22"/>
          <w:szCs w:val="22"/>
        </w:rPr>
        <w:t>w</w:t>
      </w:r>
      <w:r w:rsidR="0038316B" w:rsidRPr="00534625">
        <w:rPr>
          <w:rFonts w:ascii="Akrobat" w:hAnsi="Akrobat"/>
          <w:sz w:val="22"/>
          <w:szCs w:val="22"/>
        </w:rPr>
        <w:t>ystaw</w:t>
      </w:r>
      <w:r w:rsidR="00A81E24" w:rsidRPr="00534625">
        <w:rPr>
          <w:rFonts w:ascii="Akrobat" w:hAnsi="Akrobat"/>
          <w:sz w:val="22"/>
          <w:szCs w:val="22"/>
        </w:rPr>
        <w:t xml:space="preserve">y </w:t>
      </w:r>
      <w:r w:rsidR="0038316B" w:rsidRPr="00534625">
        <w:rPr>
          <w:rFonts w:ascii="Akrobat" w:hAnsi="Akrobat"/>
          <w:sz w:val="22"/>
          <w:szCs w:val="22"/>
        </w:rPr>
        <w:t>pokonkursow</w:t>
      </w:r>
      <w:r w:rsidR="00A81E24" w:rsidRPr="00534625">
        <w:rPr>
          <w:rFonts w:ascii="Akrobat" w:hAnsi="Akrobat"/>
          <w:sz w:val="22"/>
          <w:szCs w:val="22"/>
        </w:rPr>
        <w:t xml:space="preserve">ej. </w:t>
      </w:r>
    </w:p>
    <w:p w:rsidR="0038316B" w:rsidRPr="00534625" w:rsidRDefault="00F92AB1" w:rsidP="001E6CDE">
      <w:pPr>
        <w:spacing w:line="276" w:lineRule="auto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O</w:t>
      </w:r>
      <w:r w:rsidR="0038316B" w:rsidRPr="00534625">
        <w:rPr>
          <w:rFonts w:ascii="Akrobat" w:hAnsi="Akrobat"/>
          <w:sz w:val="22"/>
          <w:szCs w:val="22"/>
        </w:rPr>
        <w:t>d</w:t>
      </w:r>
      <w:r w:rsidR="00B04B40">
        <w:rPr>
          <w:rFonts w:ascii="Akrobat" w:hAnsi="Akrobat"/>
          <w:sz w:val="22"/>
          <w:szCs w:val="22"/>
        </w:rPr>
        <w:t xml:space="preserve">01.01.2022. </w:t>
      </w:r>
      <w:r w:rsidR="00A81E24" w:rsidRPr="00534625">
        <w:rPr>
          <w:rFonts w:ascii="Akrobat" w:hAnsi="Akrobat"/>
          <w:sz w:val="22"/>
          <w:szCs w:val="22"/>
        </w:rPr>
        <w:t xml:space="preserve">do </w:t>
      </w:r>
      <w:r w:rsidR="00B40CCC" w:rsidRPr="00534625">
        <w:rPr>
          <w:rFonts w:ascii="Akrobat" w:hAnsi="Akrobat"/>
          <w:sz w:val="22"/>
          <w:szCs w:val="22"/>
        </w:rPr>
        <w:t xml:space="preserve">1.03.2022 </w:t>
      </w:r>
      <w:r w:rsidR="0038316B" w:rsidRPr="00534625">
        <w:rPr>
          <w:rFonts w:ascii="Akrobat" w:hAnsi="Akrobat"/>
          <w:sz w:val="22"/>
          <w:szCs w:val="22"/>
        </w:rPr>
        <w:t>Zwrotne wydawanie Prac konkursowych</w:t>
      </w:r>
      <w:r w:rsidR="00B40CCC" w:rsidRPr="00534625">
        <w:rPr>
          <w:rFonts w:ascii="Akrobat" w:hAnsi="Akrobat"/>
          <w:sz w:val="22"/>
          <w:szCs w:val="22"/>
        </w:rPr>
        <w:t>, które nie zostały nagrodzone w konkursie I, II lub III miejscem</w:t>
      </w:r>
    </w:p>
    <w:p w:rsidR="004B0F12" w:rsidRPr="00534625" w:rsidRDefault="004B0F12" w:rsidP="004B0F12">
      <w:pPr>
        <w:pStyle w:val="Nagwek11"/>
        <w:spacing w:line="335" w:lineRule="exact"/>
        <w:ind w:left="805"/>
        <w:jc w:val="center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 xml:space="preserve">§ </w:t>
      </w:r>
      <w:r w:rsidR="0089571D" w:rsidRPr="00534625">
        <w:rPr>
          <w:rFonts w:ascii="Akrobat" w:hAnsi="Akrobat"/>
          <w:sz w:val="22"/>
          <w:szCs w:val="22"/>
        </w:rPr>
        <w:t>4</w:t>
      </w:r>
      <w:r w:rsidRPr="00534625">
        <w:rPr>
          <w:rFonts w:ascii="Akrobat" w:hAnsi="Akrobat"/>
          <w:sz w:val="22"/>
          <w:szCs w:val="22"/>
        </w:rPr>
        <w:t xml:space="preserve"> Warunki uczestnictwa</w:t>
      </w:r>
    </w:p>
    <w:p w:rsidR="004B0F12" w:rsidRPr="00534625" w:rsidRDefault="004B0F12" w:rsidP="004B0F12">
      <w:pPr>
        <w:pStyle w:val="Nagwek11"/>
        <w:spacing w:line="335" w:lineRule="exact"/>
        <w:ind w:left="805"/>
        <w:jc w:val="center"/>
        <w:rPr>
          <w:rFonts w:ascii="Akrobat" w:hAnsi="Akrobat"/>
          <w:sz w:val="22"/>
          <w:szCs w:val="22"/>
        </w:rPr>
      </w:pPr>
    </w:p>
    <w:p w:rsidR="00C93E1E" w:rsidRPr="00534625" w:rsidRDefault="00C93E1E" w:rsidP="00C93E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Akrobat" w:hAnsi="Akrobat" w:cs="Calibri Light"/>
        </w:rPr>
      </w:pPr>
      <w:r w:rsidRPr="00534625">
        <w:rPr>
          <w:rFonts w:ascii="Akrobat" w:hAnsi="Akrobat" w:cs="Calibri Light"/>
        </w:rPr>
        <w:t>Konkurs  jest otwarty i udział w nim mogą wziąć wszystkie osoby fizyczne(dalej:</w:t>
      </w:r>
      <w:r w:rsidRPr="00534625">
        <w:rPr>
          <w:rFonts w:ascii="Akrobat" w:hAnsi="Akrobat" w:cs="Calibri Light"/>
          <w:b/>
        </w:rPr>
        <w:t>Uczestnik</w:t>
      </w:r>
      <w:r w:rsidRPr="00534625">
        <w:rPr>
          <w:rFonts w:ascii="Akrobat" w:hAnsi="Akrobat" w:cs="Calibri Light"/>
        </w:rPr>
        <w:t xml:space="preserve">), bez względu na obywatelstwo, miejsce zamieszkania, z poniższymi zastrzeżeniami.  </w:t>
      </w:r>
    </w:p>
    <w:p w:rsidR="00C93E1E" w:rsidRPr="00534625" w:rsidRDefault="00C93E1E" w:rsidP="00C93E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Akrobat" w:hAnsi="Akrobat" w:cs="Calibri Light"/>
        </w:rPr>
      </w:pPr>
      <w:r w:rsidRPr="00534625">
        <w:rPr>
          <w:rFonts w:ascii="Akrobat" w:hAnsi="Akrobat" w:cs="Calibri Light"/>
        </w:rPr>
        <w:t xml:space="preserve">Przystąpienie </w:t>
      </w:r>
      <w:r w:rsidRPr="00534625">
        <w:rPr>
          <w:rFonts w:ascii="Akrobat" w:hAnsi="Akrobat" w:cs="Calibri Light"/>
          <w:b/>
        </w:rPr>
        <w:t>pełnoletniego</w:t>
      </w:r>
      <w:r w:rsidRPr="00534625">
        <w:rPr>
          <w:rFonts w:ascii="Akrobat" w:hAnsi="Akrobat" w:cs="Calibri Light"/>
        </w:rPr>
        <w:t xml:space="preserve"> Uczestnika do Konkursu wymaga wypełnienia rewersuwg</w:t>
      </w:r>
      <w:r w:rsidRPr="00534625">
        <w:rPr>
          <w:rFonts w:ascii="Akrobat" w:hAnsi="Akrobat" w:cs="Calibri Light"/>
          <w:b/>
        </w:rPr>
        <w:t xml:space="preserve"> załącznika nr 1 </w:t>
      </w:r>
      <w:r w:rsidRPr="00534625">
        <w:rPr>
          <w:rFonts w:ascii="Akrobat" w:hAnsi="Akrobat" w:cs="Calibri Light"/>
        </w:rPr>
        <w:t xml:space="preserve">oraz wyrażenia zgody na przetwarzanie danych osobowych wg </w:t>
      </w:r>
      <w:r w:rsidRPr="00534625">
        <w:rPr>
          <w:rFonts w:ascii="Akrobat" w:hAnsi="Akrobat" w:cs="Calibri Light"/>
          <w:b/>
        </w:rPr>
        <w:t xml:space="preserve">załącznik nr 1a. </w:t>
      </w:r>
    </w:p>
    <w:p w:rsidR="00C93E1E" w:rsidRPr="00534625" w:rsidRDefault="00C93E1E" w:rsidP="00C93E1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Akrobat" w:hAnsi="Akrobat" w:cs="Calibri Light"/>
        </w:rPr>
      </w:pPr>
      <w:r w:rsidRPr="00534625">
        <w:rPr>
          <w:rFonts w:ascii="Akrobat" w:hAnsi="Akrobat" w:cs="Calibri Light"/>
        </w:rPr>
        <w:t xml:space="preserve">Przystąpienie </w:t>
      </w:r>
      <w:r w:rsidRPr="00534625">
        <w:rPr>
          <w:rFonts w:ascii="Akrobat" w:hAnsi="Akrobat" w:cs="Calibri Light"/>
          <w:b/>
        </w:rPr>
        <w:t xml:space="preserve">niepełnoletniego </w:t>
      </w:r>
      <w:r w:rsidRPr="00534625">
        <w:rPr>
          <w:rFonts w:ascii="Akrobat" w:hAnsi="Akrobat" w:cs="Calibri Light"/>
        </w:rPr>
        <w:t xml:space="preserve">Uczestnikado Konkursu może być dokonane wyłącznie przez rodzica lub opiekuna prawnego, którzy zobowiązani są do wypełnienia rewersu wg </w:t>
      </w:r>
      <w:r w:rsidRPr="00534625">
        <w:rPr>
          <w:rFonts w:ascii="Akrobat" w:hAnsi="Akrobat" w:cs="Calibri Light"/>
          <w:b/>
        </w:rPr>
        <w:t xml:space="preserve">załącznik nr 2 </w:t>
      </w:r>
      <w:r w:rsidRPr="00534625">
        <w:rPr>
          <w:rFonts w:ascii="Akrobat" w:hAnsi="Akrobat" w:cs="Calibri Light"/>
        </w:rPr>
        <w:t xml:space="preserve">oraz oświadczenia wraz wyrażaniem zgody na przetwarzanie danych osobowych wg </w:t>
      </w:r>
      <w:r w:rsidRPr="00534625">
        <w:rPr>
          <w:rFonts w:ascii="Akrobat" w:hAnsi="Akrobat" w:cs="Calibri Light"/>
          <w:b/>
        </w:rPr>
        <w:t xml:space="preserve">załącznik nr 2a. </w:t>
      </w:r>
    </w:p>
    <w:p w:rsidR="00573B2E" w:rsidRPr="00534625" w:rsidRDefault="00573B2E" w:rsidP="00B05C7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ascii="Akrobat" w:hAnsi="Akrobat" w:cs="Calibri Light"/>
        </w:rPr>
      </w:pPr>
      <w:r w:rsidRPr="00534625">
        <w:rPr>
          <w:rFonts w:ascii="Akrobat" w:hAnsi="Akrobat" w:cs="Calibri Light"/>
        </w:rPr>
        <w:t xml:space="preserve">Przesłanie przez Uczestnika więcej niż jednej Pracy konkursowej wymaga wypełnienia załączników, o których mowa w ust. 2 i 3 osobno do każdej pracy. </w:t>
      </w:r>
    </w:p>
    <w:p w:rsidR="00B05C72" w:rsidRPr="00534625" w:rsidRDefault="00B05C72" w:rsidP="00B05C72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 w:themeColor="text1"/>
        </w:rPr>
      </w:pPr>
      <w:r w:rsidRPr="00534625">
        <w:rPr>
          <w:rFonts w:ascii="Akrobat" w:hAnsi="Akrobat" w:cstheme="majorHAnsi"/>
          <w:color w:val="000000" w:themeColor="text1"/>
        </w:rPr>
        <w:t xml:space="preserve">Przesłanie </w:t>
      </w:r>
      <w:r w:rsidR="00611198" w:rsidRPr="00534625">
        <w:rPr>
          <w:rFonts w:ascii="Akrobat" w:hAnsi="Akrobat" w:cstheme="majorHAnsi"/>
          <w:color w:val="000000" w:themeColor="text1"/>
        </w:rPr>
        <w:t>p</w:t>
      </w:r>
      <w:r w:rsidRPr="00534625">
        <w:rPr>
          <w:rFonts w:ascii="Akrobat" w:hAnsi="Akrobat" w:cstheme="majorHAnsi"/>
          <w:color w:val="000000" w:themeColor="text1"/>
        </w:rPr>
        <w:t xml:space="preserve">racy konkursowej jest równoznaczne z zapoznaniem się i akceptacją warunków Regulaminu. </w:t>
      </w:r>
    </w:p>
    <w:p w:rsidR="00B05C72" w:rsidRPr="00534625" w:rsidRDefault="00B05C72" w:rsidP="00B05C72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 w:themeColor="text1"/>
        </w:rPr>
      </w:pPr>
      <w:r w:rsidRPr="00534625">
        <w:rPr>
          <w:rFonts w:ascii="Akrobat" w:hAnsi="Akrobat" w:cstheme="majorHAnsi"/>
          <w:color w:val="000000" w:themeColor="text1"/>
        </w:rPr>
        <w:t>W konkursie nie mogą brać udziału członkowie Jury</w:t>
      </w:r>
      <w:r w:rsidR="00B04B40">
        <w:rPr>
          <w:rFonts w:ascii="Akrobat" w:hAnsi="Akrobat" w:cstheme="majorHAnsi"/>
          <w:color w:val="000000" w:themeColor="text1"/>
        </w:rPr>
        <w:t>.</w:t>
      </w:r>
    </w:p>
    <w:p w:rsidR="00B05C72" w:rsidRPr="00534625" w:rsidRDefault="00B05C72" w:rsidP="00A67A85">
      <w:pPr>
        <w:pStyle w:val="Nagwek11"/>
        <w:spacing w:line="335" w:lineRule="exact"/>
        <w:ind w:left="805"/>
        <w:jc w:val="center"/>
        <w:rPr>
          <w:rFonts w:ascii="Akrobat" w:hAnsi="Akrobat"/>
          <w:sz w:val="22"/>
          <w:szCs w:val="22"/>
        </w:rPr>
      </w:pPr>
    </w:p>
    <w:p w:rsidR="00A67A85" w:rsidRPr="00534625" w:rsidRDefault="00A67A85" w:rsidP="00A67A85">
      <w:pPr>
        <w:pStyle w:val="Nagwek11"/>
        <w:spacing w:line="335" w:lineRule="exact"/>
        <w:ind w:left="805"/>
        <w:jc w:val="center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 xml:space="preserve">§ 5Zasady  zgłaszania prac konkursowych </w:t>
      </w:r>
    </w:p>
    <w:p w:rsidR="00A67A85" w:rsidRPr="00534625" w:rsidRDefault="00A67A85" w:rsidP="00A67A85">
      <w:pPr>
        <w:pStyle w:val="Nagwek11"/>
        <w:spacing w:line="335" w:lineRule="exact"/>
        <w:ind w:left="805"/>
        <w:jc w:val="both"/>
        <w:rPr>
          <w:rFonts w:ascii="Akrobat" w:hAnsi="Akrobat"/>
          <w:sz w:val="22"/>
          <w:szCs w:val="22"/>
        </w:rPr>
      </w:pPr>
    </w:p>
    <w:p w:rsidR="00A67A85" w:rsidRPr="00534625" w:rsidRDefault="004B0F12" w:rsidP="00A67A85">
      <w:pPr>
        <w:pStyle w:val="Akapitzlist"/>
        <w:numPr>
          <w:ilvl w:val="0"/>
          <w:numId w:val="30"/>
        </w:numPr>
        <w:ind w:left="567" w:hanging="567"/>
        <w:jc w:val="both"/>
        <w:rPr>
          <w:rFonts w:ascii="Akrobat" w:hAnsi="Akrobat"/>
          <w:b/>
        </w:rPr>
      </w:pPr>
      <w:r w:rsidRPr="00534625">
        <w:rPr>
          <w:rFonts w:ascii="Akrobat" w:hAnsi="Akrobat"/>
        </w:rPr>
        <w:t xml:space="preserve">Każdy Uczestnik może zgłosić do Konkursu maksymalnie po jednej pracy z każdej kategorii konkursowej. Prace </w:t>
      </w:r>
      <w:r w:rsidR="00D929EE" w:rsidRPr="00534625">
        <w:rPr>
          <w:rFonts w:ascii="Akrobat" w:hAnsi="Akrobat"/>
        </w:rPr>
        <w:t xml:space="preserve">konkursowe </w:t>
      </w:r>
      <w:r w:rsidRPr="00534625">
        <w:rPr>
          <w:rFonts w:ascii="Akrobat" w:hAnsi="Akrobat"/>
        </w:rPr>
        <w:t>mogą być</w:t>
      </w:r>
      <w:r w:rsidR="00B04B40">
        <w:rPr>
          <w:rFonts w:ascii="Akrobat" w:hAnsi="Akrobat"/>
        </w:rPr>
        <w:t xml:space="preserve"> </w:t>
      </w:r>
      <w:proofErr w:type="spellStart"/>
      <w:r w:rsidRPr="00534625">
        <w:rPr>
          <w:rFonts w:ascii="Akrobat" w:hAnsi="Akrobat"/>
        </w:rPr>
        <w:t>wieloelementowe–dyptyki</w:t>
      </w:r>
      <w:proofErr w:type="spellEnd"/>
      <w:r w:rsidRPr="00534625">
        <w:rPr>
          <w:rFonts w:ascii="Akrobat" w:hAnsi="Akrobat"/>
        </w:rPr>
        <w:t>,</w:t>
      </w:r>
      <w:r w:rsidR="00B04B40">
        <w:rPr>
          <w:rFonts w:ascii="Akrobat" w:hAnsi="Akrobat"/>
        </w:rPr>
        <w:t xml:space="preserve"> </w:t>
      </w:r>
      <w:r w:rsidRPr="00534625">
        <w:rPr>
          <w:rFonts w:ascii="Akrobat" w:hAnsi="Akrobat"/>
        </w:rPr>
        <w:t>tryptyki</w:t>
      </w:r>
      <w:r w:rsidR="00B04B40">
        <w:rPr>
          <w:rFonts w:ascii="Akrobat" w:hAnsi="Akrobat"/>
        </w:rPr>
        <w:t xml:space="preserve"> </w:t>
      </w:r>
      <w:r w:rsidRPr="00534625">
        <w:rPr>
          <w:rFonts w:ascii="Akrobat" w:hAnsi="Akrobat"/>
        </w:rPr>
        <w:t>itp.</w:t>
      </w:r>
    </w:p>
    <w:p w:rsidR="00A67A85" w:rsidRPr="00534625" w:rsidRDefault="00A67A85" w:rsidP="00A67A85">
      <w:pPr>
        <w:pStyle w:val="Akapitzlist"/>
        <w:numPr>
          <w:ilvl w:val="0"/>
          <w:numId w:val="30"/>
        </w:numPr>
        <w:ind w:left="567" w:hanging="567"/>
        <w:jc w:val="both"/>
        <w:rPr>
          <w:rFonts w:ascii="Akrobat" w:hAnsi="Akrobat"/>
          <w:b/>
        </w:rPr>
      </w:pPr>
      <w:r w:rsidRPr="00534625">
        <w:rPr>
          <w:rFonts w:ascii="Akrobat" w:hAnsi="Akrobat"/>
        </w:rPr>
        <w:t xml:space="preserve">Prace konkursowe nadesłane na Konkurs nie mogą być wcześniej </w:t>
      </w:r>
      <w:r w:rsidR="00D929EE" w:rsidRPr="00534625">
        <w:rPr>
          <w:rFonts w:ascii="Akrobat" w:hAnsi="Akrobat"/>
        </w:rPr>
        <w:t xml:space="preserve">rozpowszechnione i udostępnione publicznie, </w:t>
      </w:r>
      <w:r w:rsidRPr="00534625">
        <w:rPr>
          <w:rFonts w:ascii="Akrobat" w:hAnsi="Akrobat"/>
        </w:rPr>
        <w:t>w tym w Internecie</w:t>
      </w:r>
      <w:r w:rsidR="00D929EE" w:rsidRPr="00534625">
        <w:rPr>
          <w:rFonts w:ascii="Akrobat" w:hAnsi="Akrobat"/>
        </w:rPr>
        <w:t>, w całości lub w częściach,</w:t>
      </w:r>
      <w:r w:rsidR="00611198" w:rsidRPr="00534625">
        <w:rPr>
          <w:rFonts w:ascii="Akrobat" w:hAnsi="Akrobat"/>
        </w:rPr>
        <w:t>oraz</w:t>
      </w:r>
      <w:r w:rsidR="00D929EE" w:rsidRPr="00534625">
        <w:rPr>
          <w:rFonts w:ascii="Akrobat" w:hAnsi="Akrobat"/>
        </w:rPr>
        <w:t xml:space="preserve"> nagradzane w innych konkursach</w:t>
      </w:r>
      <w:r w:rsidRPr="00534625">
        <w:rPr>
          <w:rFonts w:ascii="Akrobat" w:hAnsi="Akrobat"/>
        </w:rPr>
        <w:t xml:space="preserve">. </w:t>
      </w:r>
    </w:p>
    <w:p w:rsidR="004B0F12" w:rsidRPr="00534625" w:rsidRDefault="004B0F12" w:rsidP="00A67A85">
      <w:pPr>
        <w:pStyle w:val="Akapitzlist"/>
        <w:numPr>
          <w:ilvl w:val="0"/>
          <w:numId w:val="30"/>
        </w:numPr>
        <w:ind w:left="567" w:hanging="567"/>
        <w:jc w:val="both"/>
        <w:rPr>
          <w:rFonts w:ascii="Akrobat" w:hAnsi="Akrobat"/>
          <w:b/>
        </w:rPr>
      </w:pPr>
      <w:r w:rsidRPr="00534625">
        <w:rPr>
          <w:rFonts w:ascii="Akrobat" w:hAnsi="Akrobat"/>
        </w:rPr>
        <w:lastRenderedPageBreak/>
        <w:t>Wymiary prac podlegają ograniczeniu formatu. Maksymalny wymiar pojedynczegoelementu to 100 cm x 150 cm. W przypadku prac przestrzennych wymagane jestpodaniewymiarówprzestrzeniekspozycyjnej.</w:t>
      </w:r>
    </w:p>
    <w:p w:rsidR="00A67A85" w:rsidRPr="00534625" w:rsidRDefault="00A67A85" w:rsidP="00A67A85">
      <w:pPr>
        <w:pStyle w:val="Akapitzlist"/>
        <w:numPr>
          <w:ilvl w:val="0"/>
          <w:numId w:val="30"/>
        </w:numPr>
        <w:ind w:left="567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Prace konkursowe w kategorii II takie jak wykonane w technice malarstwo, grafika muszą posiadać   </w:t>
      </w:r>
      <w:r w:rsidR="0055171C" w:rsidRPr="00534625">
        <w:rPr>
          <w:rFonts w:ascii="Akrobat" w:hAnsi="Akrobat"/>
        </w:rPr>
        <w:t xml:space="preserve">niezbędne elementy umożliwiające ich ekspozycję tj. ramę, </w:t>
      </w:r>
      <w:r w:rsidR="00F92AB1" w:rsidRPr="00534625">
        <w:rPr>
          <w:rStyle w:val="Uwydatnienie"/>
          <w:rFonts w:ascii="Akrobat" w:hAnsi="Akrobat" w:cs="Arial"/>
          <w:bCs/>
          <w:i w:val="0"/>
          <w:iCs w:val="0"/>
          <w:shd w:val="clear" w:color="auto" w:fill="FFFFFF"/>
        </w:rPr>
        <w:t xml:space="preserve">passe </w:t>
      </w:r>
      <w:proofErr w:type="spellStart"/>
      <w:r w:rsidR="00F92AB1" w:rsidRPr="00534625">
        <w:rPr>
          <w:rStyle w:val="Uwydatnienie"/>
          <w:rFonts w:ascii="Akrobat" w:hAnsi="Akrobat" w:cs="Arial"/>
          <w:bCs/>
          <w:i w:val="0"/>
          <w:iCs w:val="0"/>
          <w:shd w:val="clear" w:color="auto" w:fill="FFFFFF"/>
        </w:rPr>
        <w:t>partout</w:t>
      </w:r>
      <w:proofErr w:type="spellEnd"/>
      <w:r w:rsidR="00474B16" w:rsidRPr="00534625">
        <w:rPr>
          <w:rStyle w:val="Uwydatnienie"/>
          <w:rFonts w:ascii="Akrobat" w:hAnsi="Akrobat" w:cs="Arial"/>
          <w:b/>
          <w:bCs/>
          <w:i w:val="0"/>
          <w:iCs w:val="0"/>
          <w:shd w:val="clear" w:color="auto" w:fill="FFFFFF"/>
        </w:rPr>
        <w:t xml:space="preserve">. </w:t>
      </w:r>
    </w:p>
    <w:p w:rsidR="004B0F12" w:rsidRPr="00534625" w:rsidRDefault="00A67A85" w:rsidP="00A67A85">
      <w:pPr>
        <w:pStyle w:val="Akapitzlist"/>
        <w:numPr>
          <w:ilvl w:val="0"/>
          <w:numId w:val="30"/>
        </w:numPr>
        <w:ind w:left="567" w:hanging="567"/>
        <w:jc w:val="both"/>
        <w:rPr>
          <w:rFonts w:ascii="Akrobat" w:hAnsi="Akrobat"/>
          <w:b/>
        </w:rPr>
      </w:pPr>
      <w:r w:rsidRPr="00534625">
        <w:rPr>
          <w:rFonts w:ascii="Akrobat" w:hAnsi="Akrobat"/>
        </w:rPr>
        <w:t>W przypadku Pracy konkursowej w kategorii III czas odtwarzania nie może p</w:t>
      </w:r>
      <w:r w:rsidR="004B0F12" w:rsidRPr="00534625">
        <w:rPr>
          <w:rFonts w:ascii="Akrobat" w:hAnsi="Akrobat"/>
        </w:rPr>
        <w:t>rzekraczać</w:t>
      </w:r>
      <w:r w:rsidR="00B04B40">
        <w:rPr>
          <w:rFonts w:ascii="Akrobat" w:hAnsi="Akrobat"/>
        </w:rPr>
        <w:t xml:space="preserve"> </w:t>
      </w:r>
      <w:r w:rsidR="004B0F12" w:rsidRPr="00534625">
        <w:rPr>
          <w:rFonts w:ascii="Akrobat" w:hAnsi="Akrobat"/>
        </w:rPr>
        <w:t>10minut.</w:t>
      </w:r>
    </w:p>
    <w:p w:rsidR="00242620" w:rsidRPr="00534625" w:rsidRDefault="004B0F12" w:rsidP="00242620">
      <w:pPr>
        <w:pStyle w:val="Akapitzlist"/>
        <w:numPr>
          <w:ilvl w:val="0"/>
          <w:numId w:val="30"/>
        </w:numPr>
        <w:ind w:left="567" w:hanging="567"/>
        <w:jc w:val="both"/>
        <w:rPr>
          <w:rFonts w:ascii="Akrobat" w:hAnsi="Akrobat"/>
          <w:b/>
        </w:rPr>
      </w:pPr>
      <w:proofErr w:type="spellStart"/>
      <w:r w:rsidRPr="00534625">
        <w:rPr>
          <w:rFonts w:ascii="Akrobat" w:hAnsi="Akrobat"/>
        </w:rPr>
        <w:t>Organizatorzastrzegasobieprawoniedopuszczeniado</w:t>
      </w:r>
      <w:proofErr w:type="spellEnd"/>
      <w:r w:rsidR="00A67A85" w:rsidRPr="00534625">
        <w:rPr>
          <w:rFonts w:ascii="Akrobat" w:hAnsi="Akrobat"/>
        </w:rPr>
        <w:t xml:space="preserve"> K</w:t>
      </w:r>
      <w:r w:rsidRPr="00534625">
        <w:rPr>
          <w:rFonts w:ascii="Akrobat" w:hAnsi="Akrobat"/>
        </w:rPr>
        <w:t>onkursupracuniemożliwiającychichekspozycjęzprzyczyntechnicznych.</w:t>
      </w:r>
    </w:p>
    <w:p w:rsidR="004B0F12" w:rsidRPr="00534625" w:rsidRDefault="00242620" w:rsidP="00242620">
      <w:pPr>
        <w:pStyle w:val="Akapitzlist"/>
        <w:numPr>
          <w:ilvl w:val="0"/>
          <w:numId w:val="30"/>
        </w:numPr>
        <w:ind w:left="567" w:hanging="567"/>
        <w:jc w:val="both"/>
        <w:rPr>
          <w:rFonts w:ascii="Akrobat" w:hAnsi="Akrobat"/>
          <w:b/>
        </w:rPr>
      </w:pPr>
      <w:r w:rsidRPr="00534625">
        <w:rPr>
          <w:rFonts w:ascii="Akrobat" w:hAnsi="Akrobat"/>
        </w:rPr>
        <w:t xml:space="preserve">Prace konkursowe </w:t>
      </w:r>
      <w:r w:rsidR="004B0F12" w:rsidRPr="00534625">
        <w:rPr>
          <w:rFonts w:ascii="Akrobat" w:hAnsi="Akrobat"/>
        </w:rPr>
        <w:t>wraz z kompletem dokumentów</w:t>
      </w:r>
      <w:r w:rsidRPr="00534625">
        <w:rPr>
          <w:rFonts w:ascii="Akrobat" w:hAnsi="Akrobat"/>
        </w:rPr>
        <w:t xml:space="preserve">, o których mowa w </w:t>
      </w:r>
      <w:r w:rsidRPr="00534625">
        <w:rPr>
          <w:rFonts w:ascii="Akrobat" w:hAnsi="Akrobat" w:cstheme="minorHAnsi"/>
        </w:rPr>
        <w:t>§</w:t>
      </w:r>
      <w:r w:rsidRPr="00534625">
        <w:rPr>
          <w:rFonts w:ascii="Akrobat" w:hAnsi="Akrobat"/>
        </w:rPr>
        <w:t xml:space="preserve"> 4 </w:t>
      </w:r>
      <w:r w:rsidR="004B0F12" w:rsidRPr="00534625">
        <w:rPr>
          <w:rFonts w:ascii="Akrobat" w:hAnsi="Akrobat"/>
        </w:rPr>
        <w:t>należy dostarczyć</w:t>
      </w:r>
      <w:r w:rsidR="006E2187" w:rsidRPr="00534625">
        <w:rPr>
          <w:rFonts w:ascii="Akrobat" w:hAnsi="Akrobat"/>
        </w:rPr>
        <w:t xml:space="preserve"> po </w:t>
      </w:r>
      <w:r w:rsidRPr="00534625">
        <w:rPr>
          <w:rFonts w:ascii="Akrobat" w:hAnsi="Akrobat"/>
        </w:rPr>
        <w:t xml:space="preserve">wcześniejszy telefonicznym lub mailowym </w:t>
      </w:r>
      <w:r w:rsidR="006E2187" w:rsidRPr="00534625">
        <w:rPr>
          <w:rFonts w:ascii="Akrobat" w:hAnsi="Akrobat"/>
        </w:rPr>
        <w:t xml:space="preserve">umówieniu </w:t>
      </w:r>
      <w:r w:rsidRPr="00534625">
        <w:rPr>
          <w:rFonts w:ascii="Akrobat" w:hAnsi="Akrobat"/>
        </w:rPr>
        <w:t>si</w:t>
      </w:r>
      <w:r w:rsidR="006E2187" w:rsidRPr="00534625">
        <w:rPr>
          <w:rFonts w:ascii="Akrobat" w:hAnsi="Akrobat"/>
        </w:rPr>
        <w:t xml:space="preserve">ę z </w:t>
      </w:r>
      <w:r w:rsidRPr="00534625">
        <w:rPr>
          <w:rFonts w:ascii="Akrobat" w:hAnsi="Akrobat"/>
        </w:rPr>
        <w:t>O</w:t>
      </w:r>
      <w:r w:rsidR="006E2187" w:rsidRPr="00534625">
        <w:rPr>
          <w:rFonts w:ascii="Akrobat" w:hAnsi="Akrobat"/>
        </w:rPr>
        <w:t xml:space="preserve">rganizatoremlub wysłać </w:t>
      </w:r>
      <w:r w:rsidR="00A27210" w:rsidRPr="00534625">
        <w:rPr>
          <w:rFonts w:ascii="Akrobat" w:hAnsi="Akrobat"/>
        </w:rPr>
        <w:t xml:space="preserve">drogą pocztową </w:t>
      </w:r>
      <w:r w:rsidR="004B0F12" w:rsidRPr="00534625">
        <w:rPr>
          <w:rFonts w:ascii="Akrobat" w:hAnsi="Akrobat"/>
        </w:rPr>
        <w:t>naadres:</w:t>
      </w:r>
    </w:p>
    <w:p w:rsidR="004B0F12" w:rsidRPr="00534625" w:rsidRDefault="004B0F12" w:rsidP="004B0F12">
      <w:pPr>
        <w:pStyle w:val="Tekstpodstawowy"/>
        <w:spacing w:before="5"/>
        <w:ind w:left="170"/>
        <w:jc w:val="center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Towarzystwo Przyjaciół Bronowic</w:t>
      </w:r>
    </w:p>
    <w:p w:rsidR="004B0F12" w:rsidRPr="00534625" w:rsidRDefault="004B0F12" w:rsidP="004B0F12">
      <w:pPr>
        <w:pStyle w:val="Tekstpodstawowy"/>
        <w:spacing w:before="5"/>
        <w:ind w:left="3551" w:right="3565"/>
        <w:jc w:val="center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 xml:space="preserve">31-351 Kraków, </w:t>
      </w:r>
    </w:p>
    <w:p w:rsidR="004B0F12" w:rsidRPr="00534625" w:rsidRDefault="004B0F12" w:rsidP="004B0F12">
      <w:pPr>
        <w:pStyle w:val="Tekstpodstawowy"/>
        <w:spacing w:before="5"/>
        <w:ind w:left="3551" w:right="3565"/>
        <w:jc w:val="center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ul. Pod Strzechą 16</w:t>
      </w:r>
    </w:p>
    <w:p w:rsidR="00A27210" w:rsidRPr="00534625" w:rsidRDefault="00A27210" w:rsidP="00A27210">
      <w:pPr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z nieprzekraczalnym terminem dotarcia do adresata na dzień 31.10.2021</w:t>
      </w:r>
    </w:p>
    <w:p w:rsidR="004B0F12" w:rsidRPr="00534625" w:rsidRDefault="004B0F12" w:rsidP="004B0F12">
      <w:pPr>
        <w:pStyle w:val="Tekstpodstawowy"/>
        <w:spacing w:before="12"/>
        <w:rPr>
          <w:rFonts w:ascii="Akrobat" w:hAnsi="Akrobat"/>
          <w:sz w:val="22"/>
          <w:szCs w:val="22"/>
        </w:rPr>
      </w:pPr>
    </w:p>
    <w:p w:rsidR="004B0F12" w:rsidRPr="00534625" w:rsidRDefault="004B0F12" w:rsidP="0053462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567" w:right="120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>Koszty dostarczenia i odbioru prac oraz ich ubezpieczenia na czas transportu ponos</w:t>
      </w:r>
      <w:r w:rsidR="000910D9" w:rsidRPr="00534625">
        <w:rPr>
          <w:rFonts w:ascii="Akrobat" w:hAnsi="Akrobat"/>
        </w:rPr>
        <w:t xml:space="preserve">i Uczestnik. </w:t>
      </w:r>
    </w:p>
    <w:p w:rsidR="004B0F12" w:rsidRPr="00534625" w:rsidRDefault="004B0F12" w:rsidP="0053462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567" w:right="116" w:hanging="567"/>
        <w:contextualSpacing w:val="0"/>
        <w:jc w:val="both"/>
        <w:rPr>
          <w:rFonts w:ascii="Akrobat" w:hAnsi="Akrobat"/>
        </w:rPr>
      </w:pPr>
      <w:r w:rsidRPr="00534625">
        <w:rPr>
          <w:rFonts w:ascii="Akrobat" w:hAnsi="Akrobat"/>
        </w:rPr>
        <w:t>Przyjmowane będą tylko praceodpowiednio zabezpieczone i opakowane. Przesyłki zpracamipowinnyposiadaćdokładnyadres</w:t>
      </w:r>
      <w:r w:rsidR="000910D9" w:rsidRPr="00534625">
        <w:rPr>
          <w:rFonts w:ascii="Akrobat" w:hAnsi="Akrobat"/>
        </w:rPr>
        <w:t xml:space="preserve"> nadawcy. </w:t>
      </w:r>
    </w:p>
    <w:p w:rsidR="000910D9" w:rsidRPr="00534625" w:rsidRDefault="000910D9" w:rsidP="0053462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567" w:right="117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Organizator nie ponosi odpowiedzialności za uszkodzenia przesyłek powstałe podczas transportu ani za opóźnienie w dostarczeniu przesyłki. </w:t>
      </w:r>
    </w:p>
    <w:p w:rsidR="001D011C" w:rsidRPr="00534625" w:rsidRDefault="001D011C" w:rsidP="00534625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567" w:right="117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W sytuacji gdy </w:t>
      </w:r>
      <w:r w:rsidRPr="00534625">
        <w:rPr>
          <w:rFonts w:ascii="Akrobat" w:hAnsi="Akrobat" w:cs="Times New Roman"/>
        </w:rPr>
        <w:t>Organizator uzna, że Praca konkursowa spełnia warunki do zakwalifikowania do innej kategorii niż wskazana przez Uczestnika, za zgodą Uczestnika dokonana zmiany tej kategorii.</w:t>
      </w:r>
    </w:p>
    <w:p w:rsidR="00D928C3" w:rsidRPr="00534625" w:rsidRDefault="00D928C3" w:rsidP="004B0F12">
      <w:pPr>
        <w:pStyle w:val="Nagwek11"/>
        <w:tabs>
          <w:tab w:val="left" w:pos="4196"/>
        </w:tabs>
        <w:spacing w:before="99"/>
        <w:ind w:left="4195" w:right="0"/>
        <w:rPr>
          <w:rFonts w:ascii="Akrobat" w:hAnsi="Akrobat"/>
          <w:sz w:val="22"/>
          <w:szCs w:val="22"/>
        </w:rPr>
      </w:pPr>
    </w:p>
    <w:p w:rsidR="00797C66" w:rsidRPr="00534625" w:rsidRDefault="00797C66" w:rsidP="00797C66">
      <w:pPr>
        <w:pStyle w:val="Nagwek11"/>
        <w:spacing w:line="335" w:lineRule="exact"/>
        <w:ind w:left="805"/>
        <w:jc w:val="center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 xml:space="preserve">§ 6Jury i nagrody </w:t>
      </w:r>
    </w:p>
    <w:p w:rsidR="00D929EE" w:rsidRPr="00534625" w:rsidRDefault="00D929EE" w:rsidP="00534625">
      <w:pPr>
        <w:pStyle w:val="Nagwek11"/>
        <w:tabs>
          <w:tab w:val="left" w:pos="4196"/>
        </w:tabs>
        <w:spacing w:before="99"/>
        <w:ind w:left="284" w:right="0" w:hanging="284"/>
        <w:rPr>
          <w:rFonts w:ascii="Akrobat" w:hAnsi="Akrobat"/>
          <w:sz w:val="22"/>
          <w:szCs w:val="22"/>
        </w:rPr>
      </w:pPr>
    </w:p>
    <w:p w:rsidR="00797C66" w:rsidRPr="00534625" w:rsidRDefault="00797C66" w:rsidP="001E6CDE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Oceny nadesłanych Prac konkursowych dokona Jury powołane przez Organizatora. </w:t>
      </w:r>
    </w:p>
    <w:p w:rsidR="00797C66" w:rsidRPr="00534625" w:rsidRDefault="00797C66" w:rsidP="001E6CDE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/>
          <w:color w:val="000000" w:themeColor="text1"/>
        </w:rPr>
        <w:t xml:space="preserve">Jury będzie oceniać nadesłane pracebiorąc pod uwagę przede wszystkim jakość artystyczną przesłanych prac oraz ich </w:t>
      </w:r>
      <w:r w:rsidR="00C06150" w:rsidRPr="00534625">
        <w:rPr>
          <w:rFonts w:ascii="Akrobat" w:hAnsi="Akrobat"/>
          <w:color w:val="000000" w:themeColor="text1"/>
        </w:rPr>
        <w:t xml:space="preserve">zgodność z </w:t>
      </w:r>
      <w:r w:rsidRPr="00534625">
        <w:rPr>
          <w:rFonts w:ascii="Akrobat" w:hAnsi="Akrobat"/>
          <w:color w:val="000000" w:themeColor="text1"/>
        </w:rPr>
        <w:t>tematyk</w:t>
      </w:r>
      <w:r w:rsidR="00C06150" w:rsidRPr="00534625">
        <w:rPr>
          <w:rFonts w:ascii="Akrobat" w:hAnsi="Akrobat"/>
          <w:color w:val="000000" w:themeColor="text1"/>
        </w:rPr>
        <w:t>ą</w:t>
      </w:r>
      <w:r w:rsidR="001E6CDE" w:rsidRPr="00534625">
        <w:rPr>
          <w:rFonts w:ascii="Akrobat" w:hAnsi="Akrobat"/>
          <w:color w:val="000000" w:themeColor="text1"/>
        </w:rPr>
        <w:t xml:space="preserve"> K</w:t>
      </w:r>
      <w:r w:rsidR="00C06150" w:rsidRPr="00534625">
        <w:rPr>
          <w:rFonts w:ascii="Akrobat" w:hAnsi="Akrobat"/>
          <w:color w:val="000000" w:themeColor="text1"/>
        </w:rPr>
        <w:t>onkursu. Premiowana będzie pomysłowość i nowatorskie ujęcie tematu</w:t>
      </w:r>
      <w:r w:rsidR="00C06150" w:rsidRPr="00534625">
        <w:rPr>
          <w:rFonts w:ascii="Akrobat" w:hAnsi="Akrobat"/>
        </w:rPr>
        <w:t>.</w:t>
      </w:r>
    </w:p>
    <w:p w:rsidR="00797C66" w:rsidRPr="00534625" w:rsidRDefault="00797C66" w:rsidP="001E6CDE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 w:cs="Calibri Light"/>
        </w:rPr>
        <w:t xml:space="preserve">Jury wyłoni </w:t>
      </w:r>
      <w:r w:rsidRPr="00534625">
        <w:rPr>
          <w:rFonts w:ascii="Akrobat" w:hAnsi="Akrobat" w:cs="Calibri Light"/>
          <w:lang w:eastAsia="pl-PL"/>
        </w:rPr>
        <w:t>zwycięzców Konkursu)</w:t>
      </w:r>
      <w:r w:rsidR="00D77FED" w:rsidRPr="00534625">
        <w:rPr>
          <w:rFonts w:ascii="Akrobat" w:hAnsi="Akrobat" w:cs="Calibri Light"/>
          <w:lang w:eastAsia="pl-PL"/>
        </w:rPr>
        <w:t xml:space="preserve">przyznając im miejsca I, II oraz III </w:t>
      </w:r>
      <w:r w:rsidRPr="00534625">
        <w:rPr>
          <w:rFonts w:ascii="Akrobat" w:hAnsi="Akrobat" w:cs="Calibri Light"/>
          <w:lang w:eastAsia="pl-PL"/>
        </w:rPr>
        <w:t>w każdej kategorii konkursowej  wskazanej  w § 2 pkt. 3 z  uwzględnieniem  kategorii wiekowej o której   mowa w §</w:t>
      </w:r>
      <w:r w:rsidR="00D77FED" w:rsidRPr="00534625">
        <w:rPr>
          <w:rFonts w:ascii="Akrobat" w:hAnsi="Akrobat" w:cs="Calibri Light"/>
          <w:lang w:eastAsia="pl-PL"/>
        </w:rPr>
        <w:t xml:space="preserve"> 2 pkt. 4</w:t>
      </w:r>
      <w:r w:rsidR="00F6020D" w:rsidRPr="00534625">
        <w:rPr>
          <w:rFonts w:ascii="Akrobat" w:hAnsi="Akrobat" w:cs="Calibri Light"/>
          <w:lang w:eastAsia="pl-PL"/>
        </w:rPr>
        <w:t xml:space="preserve">(dalej: </w:t>
      </w:r>
      <w:r w:rsidR="00F6020D" w:rsidRPr="00534625">
        <w:rPr>
          <w:rFonts w:ascii="Akrobat" w:hAnsi="Akrobat" w:cs="Calibri Light"/>
          <w:b/>
          <w:lang w:eastAsia="pl-PL"/>
        </w:rPr>
        <w:t>Laureat</w:t>
      </w:r>
      <w:r w:rsidR="00F6020D">
        <w:rPr>
          <w:rFonts w:ascii="Akrobat" w:hAnsi="Akrobat" w:cs="Calibri Light"/>
          <w:b/>
          <w:lang w:eastAsia="pl-PL"/>
        </w:rPr>
        <w:t>)</w:t>
      </w:r>
    </w:p>
    <w:p w:rsidR="00797C66" w:rsidRPr="00534625" w:rsidRDefault="00797C66" w:rsidP="001E6CDE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 w:cs="Calibri Light"/>
          <w:lang w:eastAsia="pl-PL"/>
        </w:rPr>
        <w:t xml:space="preserve">Jury </w:t>
      </w:r>
      <w:r w:rsidRPr="00534625">
        <w:rPr>
          <w:rFonts w:ascii="Akrobat" w:hAnsi="Akrobat" w:cs="Calibri Light"/>
        </w:rPr>
        <w:t xml:space="preserve">może zadecydować o nieprzyznaniu nagród lub o przyznaniu nagrody dodatkowej w postaci wyróżnienia.  </w:t>
      </w:r>
    </w:p>
    <w:p w:rsidR="00797C66" w:rsidRPr="00534625" w:rsidRDefault="00797C66" w:rsidP="00534625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 w:cs="Calibri Light"/>
        </w:rPr>
        <w:t>Decyzja Jury  jest ostateczna i  nie podlega zaskarżeniu.</w:t>
      </w:r>
    </w:p>
    <w:p w:rsidR="00D77FED" w:rsidRPr="00534625" w:rsidRDefault="00D77FED" w:rsidP="00534625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 w:cs="Calibri Light"/>
        </w:rPr>
        <w:t xml:space="preserve">Nagrody przyznawane w Konkursie mają charakter nagród </w:t>
      </w:r>
      <w:r w:rsidRPr="00534625">
        <w:rPr>
          <w:rFonts w:ascii="Akrobat" w:hAnsi="Akrobat" w:cs="Calibri Light"/>
        </w:rPr>
        <w:lastRenderedPageBreak/>
        <w:t xml:space="preserve">rzeczowych. Uczestnikom Konkursu mogą zostać przyznane również dyplomy, statuetki. </w:t>
      </w:r>
    </w:p>
    <w:p w:rsidR="00D77FED" w:rsidRPr="00534625" w:rsidRDefault="00797C66" w:rsidP="00534625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>Pul</w:t>
      </w:r>
      <w:r w:rsidR="00D77FED" w:rsidRPr="00534625">
        <w:rPr>
          <w:rFonts w:ascii="Akrobat" w:hAnsi="Akrobat"/>
        </w:rPr>
        <w:t>a</w:t>
      </w:r>
      <w:r w:rsidRPr="00534625">
        <w:rPr>
          <w:rFonts w:ascii="Akrobat" w:hAnsi="Akrobat"/>
        </w:rPr>
        <w:t xml:space="preserve"> nagród w każdej z kategorii konkursow</w:t>
      </w:r>
      <w:r w:rsidR="00D77FED" w:rsidRPr="00534625">
        <w:rPr>
          <w:rFonts w:ascii="Akrobat" w:hAnsi="Akrobat"/>
        </w:rPr>
        <w:t xml:space="preserve">ej </w:t>
      </w:r>
      <w:r w:rsidRPr="00534625">
        <w:rPr>
          <w:rFonts w:ascii="Akrobat" w:hAnsi="Akrobat"/>
        </w:rPr>
        <w:t>wynos</w:t>
      </w:r>
      <w:r w:rsidR="00D77FED" w:rsidRPr="00534625">
        <w:rPr>
          <w:rFonts w:ascii="Akrobat" w:hAnsi="Akrobat"/>
        </w:rPr>
        <w:t xml:space="preserve">i do 5000 PLN, o podziale nagród decyduje Jury. </w:t>
      </w:r>
    </w:p>
    <w:p w:rsidR="00D77FED" w:rsidRPr="00534625" w:rsidRDefault="00797C66" w:rsidP="00534625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Ogłoszenie wyników Konkursu nastąpi wlistopadzie 2021. Termin ogłoszenia wyników zostanie podany do wiadomości publicznej m.in. przez stronę internetową Organizatora na minimum tydzień przed datą ogłoszenia wyników </w:t>
      </w:r>
      <w:r w:rsidR="00D77FED" w:rsidRPr="00534625">
        <w:rPr>
          <w:rFonts w:ascii="Akrobat" w:hAnsi="Akrobat"/>
        </w:rPr>
        <w:t>K</w:t>
      </w:r>
      <w:r w:rsidRPr="00534625">
        <w:rPr>
          <w:rFonts w:ascii="Akrobat" w:hAnsi="Akrobat"/>
        </w:rPr>
        <w:t>onkursu.</w:t>
      </w:r>
    </w:p>
    <w:p w:rsidR="00D77FED" w:rsidRPr="00534625" w:rsidRDefault="00797C66" w:rsidP="00534625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Uprawnienie do nagrody nie może być przeniesione na osobę trzecią.Nagrody rzeczowe nie podlegają wymianie na ekwiwalent pieniężny. </w:t>
      </w:r>
    </w:p>
    <w:p w:rsidR="00D77FED" w:rsidRPr="00534625" w:rsidRDefault="00797C66" w:rsidP="00534625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>Nagrody zostaną przekazane Laureatom osobiście z zachowaniem przepisów sanitarnych w związku z obowiązującym stanem epidemii lub przesłane pocztą</w:t>
      </w:r>
      <w:r w:rsidR="00D77FED" w:rsidRPr="00534625">
        <w:rPr>
          <w:rFonts w:ascii="Akrobat" w:hAnsi="Akrobat"/>
        </w:rPr>
        <w:t xml:space="preserve">. Sposób odbioru nagrody zostanie ustalony przez Organizatora po wcześniejszym umówieniu się z Laureatem. </w:t>
      </w:r>
    </w:p>
    <w:p w:rsidR="00797C66" w:rsidRPr="00534625" w:rsidRDefault="00D77FED" w:rsidP="00534625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Pula nagród może zostać zwiększona po pozyskaniu przez Organizatora Konkursu </w:t>
      </w:r>
      <w:r w:rsidR="00797C66" w:rsidRPr="00534625">
        <w:rPr>
          <w:rFonts w:ascii="Akrobat" w:hAnsi="Akrobat"/>
        </w:rPr>
        <w:t>sponsorów ipatronówmedialnych.</w:t>
      </w:r>
    </w:p>
    <w:p w:rsidR="00725F5B" w:rsidRPr="00534625" w:rsidRDefault="00725F5B" w:rsidP="00534625">
      <w:pPr>
        <w:pStyle w:val="Akapitzlist"/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567" w:right="118" w:hanging="567"/>
        <w:jc w:val="both"/>
        <w:rPr>
          <w:rFonts w:ascii="Akrobat" w:hAnsi="Akrobat"/>
        </w:rPr>
      </w:pPr>
      <w:r w:rsidRPr="00534625">
        <w:rPr>
          <w:rFonts w:ascii="Akrobat" w:hAnsi="Akrobat"/>
        </w:rPr>
        <w:t xml:space="preserve">Laureat przenosi na Organizatora własność Pracy konkursowej nagrodzonej w Konkursie z chwilą wydania mu nagrody.  </w:t>
      </w:r>
    </w:p>
    <w:p w:rsidR="00797C66" w:rsidRPr="00534625" w:rsidRDefault="00797C66" w:rsidP="00725F5B">
      <w:pPr>
        <w:pStyle w:val="Nagwek11"/>
        <w:tabs>
          <w:tab w:val="left" w:pos="4196"/>
        </w:tabs>
        <w:spacing w:before="99"/>
        <w:ind w:left="0" w:right="0"/>
        <w:rPr>
          <w:rFonts w:ascii="Akrobat" w:hAnsi="Akrobat"/>
          <w:sz w:val="22"/>
          <w:szCs w:val="22"/>
        </w:rPr>
      </w:pPr>
    </w:p>
    <w:p w:rsidR="00725F5B" w:rsidRPr="00534625" w:rsidRDefault="00725F5B" w:rsidP="00725F5B">
      <w:pPr>
        <w:jc w:val="center"/>
        <w:rPr>
          <w:rFonts w:ascii="Akrobat" w:hAnsi="Akrobat" w:cstheme="majorHAnsi"/>
          <w:b/>
          <w:sz w:val="22"/>
          <w:szCs w:val="22"/>
        </w:rPr>
      </w:pPr>
      <w:r w:rsidRPr="00534625">
        <w:rPr>
          <w:rFonts w:ascii="Akrobat" w:hAnsi="Akrobat" w:cstheme="majorHAnsi"/>
          <w:b/>
          <w:sz w:val="22"/>
          <w:szCs w:val="22"/>
        </w:rPr>
        <w:t>§ 7</w:t>
      </w:r>
    </w:p>
    <w:p w:rsidR="00725F5B" w:rsidRPr="00534625" w:rsidRDefault="00725F5B" w:rsidP="00725F5B">
      <w:pPr>
        <w:ind w:left="426" w:hanging="426"/>
        <w:jc w:val="center"/>
        <w:rPr>
          <w:rFonts w:ascii="Akrobat" w:hAnsi="Akrobat" w:cstheme="majorHAnsi"/>
          <w:b/>
          <w:sz w:val="22"/>
          <w:szCs w:val="22"/>
        </w:rPr>
      </w:pPr>
      <w:r w:rsidRPr="00534625">
        <w:rPr>
          <w:rFonts w:ascii="Akrobat" w:hAnsi="Akrobat" w:cstheme="majorHAnsi"/>
          <w:b/>
          <w:sz w:val="22"/>
          <w:szCs w:val="22"/>
        </w:rPr>
        <w:t>Prawa autorskie</w:t>
      </w:r>
    </w:p>
    <w:p w:rsidR="00725F5B" w:rsidRPr="00534625" w:rsidRDefault="00725F5B" w:rsidP="00534625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/>
        </w:rPr>
      </w:pPr>
      <w:r w:rsidRPr="00534625">
        <w:rPr>
          <w:rFonts w:ascii="Akrobat" w:hAnsi="Akrobat" w:cstheme="majorHAnsi"/>
          <w:color w:val="000000"/>
        </w:rPr>
        <w:t>Uczestnik oświadcza że jest  twórcą Pracy konkursowej,  oraz że przekazana Praca konkursowa:</w:t>
      </w:r>
    </w:p>
    <w:p w:rsidR="00725F5B" w:rsidRPr="00534625" w:rsidRDefault="00725F5B" w:rsidP="00534625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/>
        </w:rPr>
      </w:pPr>
      <w:r w:rsidRPr="00534625">
        <w:rPr>
          <w:rFonts w:ascii="Akrobat" w:hAnsi="Akrobat" w:cstheme="majorHAnsi"/>
          <w:color w:val="000000"/>
        </w:rPr>
        <w:t>jest oryginalna, dotychczas niepublikowana i nie nagradzana w innych konkursach,</w:t>
      </w:r>
    </w:p>
    <w:p w:rsidR="00725F5B" w:rsidRPr="00534625" w:rsidRDefault="00725F5B" w:rsidP="00534625">
      <w:pPr>
        <w:pStyle w:val="Akapitzlist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/>
        </w:rPr>
      </w:pPr>
      <w:r w:rsidRPr="00534625">
        <w:rPr>
          <w:rFonts w:ascii="Akrobat" w:hAnsi="Akrobat" w:cstheme="majorHAnsi"/>
          <w:color w:val="000000"/>
        </w:rPr>
        <w:t xml:space="preserve">nie narusza praw autorskich oraz jakichkolwiek innych praw osób trzecich. W przypadku, gdy wykorzystanie przez Organizatora Konkursu przesłanej pracy konkursowej narusza prawa autorskie lub jakiekolwiek inne prawa osób trzecich, przedstawiciel ustawowy/opiekun prawny Uczestnika zobowiązany będzie do wyłącznego i pełnego naprawienia wszelkich ewentualnych szkód, jakie poniesie lub może ponieść z tego tytułu Organizator Konkursu lub osoby trzecie oraz do zaspokojenia wszelkich prawnie uzasadnionych roszczeń z tego tytułu przysługujących Organizatorowi lub osobom trzecim, </w:t>
      </w:r>
    </w:p>
    <w:p w:rsidR="00725F5B" w:rsidRPr="00534625" w:rsidRDefault="00725F5B" w:rsidP="00725F5B">
      <w:pPr>
        <w:pStyle w:val="Akapitzlist"/>
        <w:numPr>
          <w:ilvl w:val="0"/>
          <w:numId w:val="37"/>
        </w:numPr>
        <w:spacing w:after="0" w:line="240" w:lineRule="auto"/>
        <w:ind w:left="851" w:hanging="284"/>
        <w:jc w:val="both"/>
        <w:rPr>
          <w:rFonts w:ascii="Akrobat" w:hAnsi="Akrobat" w:cstheme="majorHAnsi"/>
          <w:color w:val="000000"/>
        </w:rPr>
      </w:pPr>
      <w:r w:rsidRPr="00534625">
        <w:rPr>
          <w:rFonts w:ascii="Akrobat" w:hAnsi="Akrobat" w:cstheme="majorHAnsi"/>
          <w:color w:val="000000"/>
        </w:rPr>
        <w:t>nadto w przypadku gdy Praca konkursowa zawiera wizerunek jakiekolwiek osoby, wszystkie widniejące osoby wyraziły zgodę na opublikowanie ich wizerunku i publiczną ekspozycję.</w:t>
      </w:r>
    </w:p>
    <w:p w:rsidR="00725F5B" w:rsidRPr="00534625" w:rsidRDefault="00725F5B" w:rsidP="00534625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/>
        </w:rPr>
      </w:pPr>
      <w:r w:rsidRPr="00534625">
        <w:rPr>
          <w:rFonts w:ascii="Akrobat" w:hAnsi="Akrobat" w:cstheme="majorHAnsi"/>
          <w:color w:val="000000"/>
        </w:rPr>
        <w:t xml:space="preserve">Uczestnik oświadcza, że z chwilą przesłania Pracy konkursowej udziela Organizatorowi </w:t>
      </w:r>
      <w:r w:rsidRPr="00534625">
        <w:rPr>
          <w:rFonts w:ascii="Akrobat" w:hAnsi="Akrobat" w:cstheme="majorHAnsi"/>
          <w:color w:val="000000" w:themeColor="text1"/>
        </w:rPr>
        <w:t xml:space="preserve">nieodpłatnej, niewyłącznej, nieograniczonej terytorialnie i czasowo licencji </w:t>
      </w:r>
      <w:r w:rsidRPr="00534625">
        <w:rPr>
          <w:rFonts w:ascii="Akrobat" w:hAnsi="Akrobat" w:cstheme="majorHAnsi"/>
          <w:color w:val="000000"/>
        </w:rPr>
        <w:t xml:space="preserve">na korzystanie z Pracy konkursowej według uznania Organizatora na następujących polach eksploatacji:  </w:t>
      </w:r>
    </w:p>
    <w:p w:rsidR="00725F5B" w:rsidRPr="00534625" w:rsidRDefault="00725F5B" w:rsidP="00534625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/>
        </w:rPr>
      </w:pPr>
      <w:r w:rsidRPr="00534625">
        <w:rPr>
          <w:rFonts w:ascii="Akrobat" w:hAnsi="Akrobat" w:cstheme="majorHAnsi"/>
          <w:color w:val="000000"/>
        </w:rPr>
        <w:t xml:space="preserve">utrwalenie i zwielokrotnienie dowolną techniką, </w:t>
      </w:r>
      <w:r w:rsidR="001368F6" w:rsidRPr="00534625">
        <w:rPr>
          <w:rFonts w:ascii="Akrobat" w:hAnsi="Akrobat" w:cstheme="majorHAnsi"/>
          <w:color w:val="000000"/>
        </w:rPr>
        <w:t xml:space="preserve">w dowolnej ilości egzemplarzy,  </w:t>
      </w:r>
    </w:p>
    <w:p w:rsidR="00725F5B" w:rsidRPr="00534625" w:rsidRDefault="00725F5B" w:rsidP="00534625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/>
        </w:rPr>
      </w:pPr>
      <w:r w:rsidRPr="00534625">
        <w:rPr>
          <w:rFonts w:ascii="Akrobat" w:hAnsi="Akrobat" w:cstheme="majorHAnsi"/>
          <w:color w:val="000000"/>
        </w:rPr>
        <w:t xml:space="preserve">wprowadzenie do pamięci komputera i przechowywanie w pamięci komputera, </w:t>
      </w:r>
    </w:p>
    <w:p w:rsidR="00725F5B" w:rsidRPr="00534625" w:rsidRDefault="00725F5B" w:rsidP="00534625">
      <w:pPr>
        <w:pStyle w:val="Akapitzlist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Akrobat" w:hAnsi="Akrobat" w:cstheme="majorHAnsi"/>
          <w:color w:val="000000"/>
        </w:rPr>
      </w:pPr>
      <w:r w:rsidRPr="00534625">
        <w:rPr>
          <w:rFonts w:ascii="Akrobat" w:hAnsi="Akrobat" w:cstheme="majorHAnsi"/>
          <w:color w:val="000000"/>
        </w:rPr>
        <w:t>publiczne udostępnianie w taki sposób, aby każdy mógł mieć do niej dostęp w miejscu i w czasie przez siebie wybranym, w tym przy wykorzystaniu sieci Internet, na stronie Organizatora, serwisie Facebook w celach związanych z relacjonowaniem i dokumentowaniem Konkursu – wystawa pokonkursowa, oraz rozpowszechniania i promowania kultury.</w:t>
      </w:r>
    </w:p>
    <w:p w:rsidR="00725F5B" w:rsidRPr="00534625" w:rsidRDefault="00725F5B" w:rsidP="00534625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Akrobat" w:hAnsi="Akrobat" w:cstheme="majorHAnsi"/>
          <w:b/>
          <w:bCs/>
          <w:lang w:eastAsia="pl-PL"/>
        </w:rPr>
      </w:pPr>
      <w:r w:rsidRPr="00534625">
        <w:rPr>
          <w:rFonts w:ascii="Akrobat" w:hAnsi="Akrobat" w:cstheme="majorHAnsi"/>
          <w:color w:val="000000"/>
        </w:rPr>
        <w:lastRenderedPageBreak/>
        <w:t xml:space="preserve">Z chwilą </w:t>
      </w:r>
      <w:r w:rsidR="003D20ED" w:rsidRPr="00534625">
        <w:rPr>
          <w:rFonts w:ascii="Akrobat" w:hAnsi="Akrobat" w:cstheme="majorHAnsi"/>
          <w:color w:val="000000"/>
        </w:rPr>
        <w:t xml:space="preserve">otrzymania nagrody </w:t>
      </w:r>
      <w:r w:rsidRPr="00534625">
        <w:rPr>
          <w:rFonts w:ascii="Akrobat" w:hAnsi="Akrobat" w:cstheme="majorHAnsi"/>
          <w:color w:val="000000"/>
        </w:rPr>
        <w:t xml:space="preserve">Laureat Konkursu </w:t>
      </w:r>
      <w:r w:rsidR="003D20ED" w:rsidRPr="00534625">
        <w:rPr>
          <w:rFonts w:ascii="Akrobat" w:hAnsi="Akrobat" w:cstheme="majorHAnsi"/>
          <w:b/>
          <w:color w:val="000000"/>
        </w:rPr>
        <w:t>przenosi na Organizatora autorskie prawa majątkowe do Pracy konkursowej</w:t>
      </w:r>
      <w:r w:rsidR="003D20ED" w:rsidRPr="00534625">
        <w:rPr>
          <w:rFonts w:ascii="Akrobat" w:hAnsi="Akrobat" w:cstheme="majorHAnsi"/>
          <w:color w:val="000000"/>
        </w:rPr>
        <w:t xml:space="preserve"> na polach eksploatacji wskazanych w pkt. 2 powyżej </w:t>
      </w:r>
      <w:r w:rsidR="001368F6" w:rsidRPr="00534625">
        <w:rPr>
          <w:rFonts w:ascii="Akrobat" w:hAnsi="Akrobat" w:cstheme="majorHAnsi"/>
          <w:color w:val="000000"/>
        </w:rPr>
        <w:t>oraz wyraża zgodę na udzielanie przez Organizatora sublicencji na ww. polach innym podmiotom, a nadto</w:t>
      </w:r>
      <w:r w:rsidRPr="00534625">
        <w:rPr>
          <w:rFonts w:ascii="Akrobat" w:hAnsi="Akrobat" w:cstheme="majorHAnsi"/>
          <w:color w:val="000000"/>
        </w:rPr>
        <w:t xml:space="preserve">wyraża zgodę </w:t>
      </w:r>
      <w:r w:rsidRPr="00534625">
        <w:rPr>
          <w:rFonts w:ascii="Akrobat" w:hAnsi="Akrobat" w:cs="Calibri Light"/>
          <w:bCs/>
        </w:rPr>
        <w:t xml:space="preserve">na tworzenie i rozpowszechnianie przez Zamawiającego utworów zależnych zrealizowanych przy wykorzystaniu Pracy konkursowej. </w:t>
      </w:r>
    </w:p>
    <w:p w:rsidR="00725F5B" w:rsidRPr="00534625" w:rsidRDefault="00725F5B" w:rsidP="00725F5B">
      <w:pPr>
        <w:ind w:left="426" w:hanging="426"/>
        <w:jc w:val="center"/>
        <w:rPr>
          <w:rFonts w:ascii="Akrobat" w:hAnsi="Akrobat" w:cstheme="majorHAnsi"/>
          <w:b/>
          <w:sz w:val="22"/>
          <w:szCs w:val="22"/>
        </w:rPr>
      </w:pPr>
    </w:p>
    <w:p w:rsidR="00725F5B" w:rsidRPr="00534625" w:rsidRDefault="003D20ED" w:rsidP="00725F5B">
      <w:pPr>
        <w:ind w:left="426" w:hanging="426"/>
        <w:jc w:val="center"/>
        <w:rPr>
          <w:rFonts w:ascii="Akrobat" w:hAnsi="Akrobat" w:cstheme="majorHAnsi"/>
          <w:b/>
          <w:sz w:val="22"/>
          <w:szCs w:val="22"/>
        </w:rPr>
      </w:pPr>
      <w:r w:rsidRPr="00534625">
        <w:rPr>
          <w:rFonts w:ascii="Akrobat" w:hAnsi="Akrobat" w:cstheme="majorHAnsi"/>
          <w:b/>
          <w:sz w:val="22"/>
          <w:szCs w:val="22"/>
        </w:rPr>
        <w:t xml:space="preserve">§ 8 </w:t>
      </w:r>
    </w:p>
    <w:p w:rsidR="00725F5B" w:rsidRPr="00534625" w:rsidRDefault="00725F5B" w:rsidP="00725F5B">
      <w:pPr>
        <w:ind w:left="426" w:hanging="426"/>
        <w:jc w:val="center"/>
        <w:rPr>
          <w:rFonts w:ascii="Akrobat" w:hAnsi="Akrobat"/>
          <w:b/>
          <w:sz w:val="22"/>
          <w:szCs w:val="22"/>
        </w:rPr>
      </w:pPr>
      <w:r w:rsidRPr="00534625">
        <w:rPr>
          <w:rFonts w:ascii="Akrobat" w:hAnsi="Akrobat"/>
          <w:b/>
          <w:sz w:val="22"/>
          <w:szCs w:val="22"/>
        </w:rPr>
        <w:t>Postanowienia końcowe</w:t>
      </w:r>
    </w:p>
    <w:p w:rsidR="00725F5B" w:rsidRPr="00534625" w:rsidRDefault="00725F5B" w:rsidP="00725F5B">
      <w:pPr>
        <w:ind w:left="426" w:hanging="426"/>
        <w:jc w:val="center"/>
        <w:rPr>
          <w:rFonts w:ascii="Akrobat" w:hAnsi="Akrobat"/>
          <w:b/>
          <w:sz w:val="22"/>
          <w:szCs w:val="22"/>
        </w:rPr>
      </w:pPr>
    </w:p>
    <w:p w:rsidR="00725F5B" w:rsidRPr="00534625" w:rsidRDefault="00725F5B" w:rsidP="00534625">
      <w:pPr>
        <w:pStyle w:val="Akapitzlist"/>
        <w:numPr>
          <w:ilvl w:val="0"/>
          <w:numId w:val="34"/>
        </w:numPr>
        <w:spacing w:after="160" w:line="259" w:lineRule="auto"/>
        <w:ind w:left="567" w:hanging="567"/>
        <w:jc w:val="both"/>
        <w:rPr>
          <w:rFonts w:ascii="Akrobat" w:hAnsi="Akrobat" w:cs="Times New Roman"/>
        </w:rPr>
      </w:pPr>
      <w:r w:rsidRPr="00534625">
        <w:rPr>
          <w:rFonts w:ascii="Akrobat" w:hAnsi="Akrobat" w:cs="Times New Roman"/>
        </w:rPr>
        <w:t>Organizator zastrzega sobie prawo do zmiany niniejszego Regulaminu, z zastrzeżeniem, że uprawnienia Uczestników nabyte przed dokonaniem zmiany będą w pełni respektowane.</w:t>
      </w:r>
    </w:p>
    <w:p w:rsidR="00725F5B" w:rsidRPr="00534625" w:rsidRDefault="00725F5B" w:rsidP="00534625">
      <w:pPr>
        <w:pStyle w:val="Akapitzlist"/>
        <w:numPr>
          <w:ilvl w:val="0"/>
          <w:numId w:val="34"/>
        </w:numPr>
        <w:spacing w:after="160" w:line="259" w:lineRule="auto"/>
        <w:ind w:left="567" w:hanging="567"/>
        <w:jc w:val="both"/>
        <w:rPr>
          <w:rFonts w:ascii="Akrobat" w:hAnsi="Akrobat" w:cs="Times New Roman"/>
        </w:rPr>
      </w:pPr>
      <w:r w:rsidRPr="00534625">
        <w:rPr>
          <w:rFonts w:ascii="Akrobat" w:hAnsi="Akrobat" w:cs="Times New Roman"/>
        </w:rPr>
        <w:t>W kwestiach nieuregulowanych niniejszym Regulaminem rozstrzyga Organizator Konkursu.</w:t>
      </w:r>
    </w:p>
    <w:p w:rsidR="00725F5B" w:rsidRPr="00534625" w:rsidRDefault="00725F5B" w:rsidP="00534625">
      <w:pPr>
        <w:pStyle w:val="Akapitzlist"/>
        <w:numPr>
          <w:ilvl w:val="0"/>
          <w:numId w:val="34"/>
        </w:numPr>
        <w:spacing w:after="160" w:line="259" w:lineRule="auto"/>
        <w:ind w:left="567" w:hanging="567"/>
        <w:jc w:val="both"/>
        <w:rPr>
          <w:rFonts w:ascii="Akrobat" w:hAnsi="Akrobat" w:cs="Times New Roman"/>
        </w:rPr>
      </w:pPr>
      <w:r w:rsidRPr="00534625">
        <w:rPr>
          <w:rFonts w:ascii="Akrobat" w:hAnsi="Akrobat" w:cs="Times New Roman"/>
        </w:rPr>
        <w:t>Reklamacje dotyczące niniejszego Konkursu można przesyłać w formie pisemnej na adres Organizatora, podany w paragrafie 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pocztą elektroniczną.</w:t>
      </w:r>
    </w:p>
    <w:p w:rsidR="00725F5B" w:rsidRPr="00534625" w:rsidRDefault="00725F5B" w:rsidP="00725F5B">
      <w:pPr>
        <w:jc w:val="both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 xml:space="preserve">Regulamin wchodzi w życie </w:t>
      </w:r>
      <w:r w:rsidR="00B04B40">
        <w:rPr>
          <w:rFonts w:ascii="Akrobat" w:hAnsi="Akrobat"/>
          <w:sz w:val="22"/>
          <w:szCs w:val="22"/>
        </w:rPr>
        <w:t>1.07.2021</w:t>
      </w:r>
    </w:p>
    <w:p w:rsidR="00725F5B" w:rsidRPr="00534625" w:rsidRDefault="00725F5B" w:rsidP="00725F5B">
      <w:pPr>
        <w:jc w:val="both"/>
        <w:rPr>
          <w:rFonts w:ascii="Akrobat" w:hAnsi="Akrobat"/>
          <w:sz w:val="22"/>
          <w:szCs w:val="22"/>
        </w:rPr>
      </w:pPr>
      <w:r w:rsidRPr="00534625">
        <w:rPr>
          <w:rFonts w:ascii="Akrobat" w:hAnsi="Akrobat"/>
          <w:sz w:val="22"/>
          <w:szCs w:val="22"/>
        </w:rPr>
        <w:t>Organizator</w:t>
      </w:r>
    </w:p>
    <w:p w:rsidR="00725F5B" w:rsidRPr="00534625" w:rsidRDefault="00725F5B" w:rsidP="00725F5B">
      <w:pPr>
        <w:jc w:val="both"/>
        <w:rPr>
          <w:rFonts w:ascii="Akrobat" w:hAnsi="Akrobat"/>
          <w:sz w:val="22"/>
          <w:szCs w:val="22"/>
        </w:rPr>
      </w:pPr>
    </w:p>
    <w:p w:rsidR="00725F5B" w:rsidRPr="00534625" w:rsidRDefault="00725F5B" w:rsidP="00725F5B">
      <w:pPr>
        <w:pStyle w:val="Nagwek11"/>
        <w:tabs>
          <w:tab w:val="left" w:pos="4196"/>
        </w:tabs>
        <w:spacing w:before="99"/>
        <w:ind w:left="0" w:right="0"/>
        <w:rPr>
          <w:rFonts w:ascii="Akrobat" w:hAnsi="Akrobat"/>
          <w:sz w:val="22"/>
          <w:szCs w:val="22"/>
        </w:rPr>
      </w:pPr>
    </w:p>
    <w:p w:rsidR="00D928C3" w:rsidRPr="00534625" w:rsidRDefault="00D928C3" w:rsidP="004B0F12">
      <w:pPr>
        <w:pStyle w:val="Nagwek11"/>
        <w:tabs>
          <w:tab w:val="left" w:pos="4196"/>
        </w:tabs>
        <w:spacing w:before="99"/>
        <w:ind w:left="4195" w:right="0"/>
        <w:rPr>
          <w:rFonts w:ascii="Akrobat" w:hAnsi="Akrobat"/>
          <w:sz w:val="22"/>
          <w:szCs w:val="22"/>
        </w:rPr>
      </w:pPr>
    </w:p>
    <w:p w:rsidR="00810C4B" w:rsidRPr="00534625" w:rsidRDefault="00810C4B" w:rsidP="004B0F12">
      <w:pPr>
        <w:pStyle w:val="Nagwek11"/>
        <w:tabs>
          <w:tab w:val="left" w:pos="4196"/>
        </w:tabs>
        <w:spacing w:before="99"/>
        <w:ind w:left="4195" w:right="0"/>
        <w:rPr>
          <w:rFonts w:ascii="Akrobat" w:hAnsi="Akrobat"/>
          <w:sz w:val="22"/>
          <w:szCs w:val="22"/>
        </w:rPr>
      </w:pPr>
    </w:p>
    <w:p w:rsidR="004B0F12" w:rsidRPr="00534625" w:rsidRDefault="004B0F12" w:rsidP="004B0F12">
      <w:pPr>
        <w:jc w:val="right"/>
        <w:rPr>
          <w:rFonts w:ascii="Akrobat" w:hAnsi="Akrobat"/>
          <w:sz w:val="22"/>
          <w:szCs w:val="22"/>
        </w:rPr>
      </w:pPr>
    </w:p>
    <w:sectPr w:rsidR="004B0F12" w:rsidRPr="00534625" w:rsidSect="004B0F1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4F554B" w15:done="0"/>
  <w15:commentEx w15:paraId="1587DD44" w15:paraIdParent="034F554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krobat">
    <w:altName w:val="Courier New"/>
    <w:charset w:val="EE"/>
    <w:family w:val="auto"/>
    <w:pitch w:val="variable"/>
    <w:sig w:usb0="00000001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549"/>
    <w:multiLevelType w:val="hybridMultilevel"/>
    <w:tmpl w:val="014CFC06"/>
    <w:lvl w:ilvl="0" w:tplc="FC16983C">
      <w:start w:val="1"/>
      <w:numFmt w:val="decimal"/>
      <w:lvlText w:val="%1."/>
      <w:lvlJc w:val="left"/>
      <w:pPr>
        <w:ind w:left="5388" w:hanging="360"/>
      </w:pPr>
      <w:rPr>
        <w:rFonts w:ascii="Akrobat" w:eastAsiaTheme="minorHAnsi" w:hAnsi="Akrobat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84901FA"/>
    <w:multiLevelType w:val="hybridMultilevel"/>
    <w:tmpl w:val="406CC5EA"/>
    <w:lvl w:ilvl="0" w:tplc="AF7CBC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3133"/>
    <w:multiLevelType w:val="hybridMultilevel"/>
    <w:tmpl w:val="7EA05EB0"/>
    <w:lvl w:ilvl="0" w:tplc="DE5AC6B0">
      <w:start w:val="1"/>
      <w:numFmt w:val="decimal"/>
      <w:lvlText w:val="%1."/>
      <w:lvlJc w:val="left"/>
      <w:pPr>
        <w:ind w:left="820" w:hanging="543"/>
        <w:jc w:val="right"/>
      </w:pPr>
      <w:rPr>
        <w:rFonts w:ascii="Akrobat" w:eastAsia="Calibri" w:hAnsi="Akrobat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5D4A6B86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76E5AB0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3" w:tplc="701EC982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F9221E00">
      <w:numFmt w:val="bullet"/>
      <w:lvlText w:val="•"/>
      <w:lvlJc w:val="left"/>
      <w:pPr>
        <w:ind w:left="4121" w:hanging="360"/>
      </w:pPr>
      <w:rPr>
        <w:rFonts w:hint="default"/>
        <w:lang w:val="pl-PL" w:eastAsia="en-US" w:bidi="ar-SA"/>
      </w:rPr>
    </w:lvl>
    <w:lvl w:ilvl="5" w:tplc="2C982F82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6" w:tplc="163E897C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F474CA00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8" w:tplc="EE04D504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3">
    <w:nsid w:val="14B80478"/>
    <w:multiLevelType w:val="hybridMultilevel"/>
    <w:tmpl w:val="2B280E2E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EE2152"/>
    <w:multiLevelType w:val="multilevel"/>
    <w:tmpl w:val="3E7217E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C54613"/>
    <w:multiLevelType w:val="hybridMultilevel"/>
    <w:tmpl w:val="BE86C74C"/>
    <w:lvl w:ilvl="0" w:tplc="0226C950">
      <w:start w:val="1"/>
      <w:numFmt w:val="lowerLetter"/>
      <w:lvlText w:val="%1.)"/>
      <w:lvlJc w:val="left"/>
      <w:pPr>
        <w:ind w:left="11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1A8F167C"/>
    <w:multiLevelType w:val="hybridMultilevel"/>
    <w:tmpl w:val="B31CC02C"/>
    <w:lvl w:ilvl="0" w:tplc="EBAEFAD8">
      <w:start w:val="1"/>
      <w:numFmt w:val="decimal"/>
      <w:lvlText w:val="%1."/>
      <w:lvlJc w:val="left"/>
      <w:pPr>
        <w:ind w:left="820" w:hanging="54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C3309414">
      <w:numFmt w:val="bullet"/>
      <w:lvlText w:val="•"/>
      <w:lvlJc w:val="left"/>
      <w:pPr>
        <w:ind w:left="1666" w:hanging="543"/>
      </w:pPr>
      <w:rPr>
        <w:rFonts w:hint="default"/>
        <w:lang w:val="pl-PL" w:eastAsia="en-US" w:bidi="ar-SA"/>
      </w:rPr>
    </w:lvl>
    <w:lvl w:ilvl="2" w:tplc="6D8ACFD6">
      <w:numFmt w:val="bullet"/>
      <w:lvlText w:val="•"/>
      <w:lvlJc w:val="left"/>
      <w:pPr>
        <w:ind w:left="2513" w:hanging="543"/>
      </w:pPr>
      <w:rPr>
        <w:rFonts w:hint="default"/>
        <w:lang w:val="pl-PL" w:eastAsia="en-US" w:bidi="ar-SA"/>
      </w:rPr>
    </w:lvl>
    <w:lvl w:ilvl="3" w:tplc="BA76C264">
      <w:numFmt w:val="bullet"/>
      <w:lvlText w:val="•"/>
      <w:lvlJc w:val="left"/>
      <w:pPr>
        <w:ind w:left="3359" w:hanging="543"/>
      </w:pPr>
      <w:rPr>
        <w:rFonts w:hint="default"/>
        <w:lang w:val="pl-PL" w:eastAsia="en-US" w:bidi="ar-SA"/>
      </w:rPr>
    </w:lvl>
    <w:lvl w:ilvl="4" w:tplc="205E257A">
      <w:numFmt w:val="bullet"/>
      <w:lvlText w:val="•"/>
      <w:lvlJc w:val="left"/>
      <w:pPr>
        <w:ind w:left="4206" w:hanging="543"/>
      </w:pPr>
      <w:rPr>
        <w:rFonts w:hint="default"/>
        <w:lang w:val="pl-PL" w:eastAsia="en-US" w:bidi="ar-SA"/>
      </w:rPr>
    </w:lvl>
    <w:lvl w:ilvl="5" w:tplc="2396A2F2">
      <w:numFmt w:val="bullet"/>
      <w:lvlText w:val="•"/>
      <w:lvlJc w:val="left"/>
      <w:pPr>
        <w:ind w:left="5052" w:hanging="543"/>
      </w:pPr>
      <w:rPr>
        <w:rFonts w:hint="default"/>
        <w:lang w:val="pl-PL" w:eastAsia="en-US" w:bidi="ar-SA"/>
      </w:rPr>
    </w:lvl>
    <w:lvl w:ilvl="6" w:tplc="88548522">
      <w:numFmt w:val="bullet"/>
      <w:lvlText w:val="•"/>
      <w:lvlJc w:val="left"/>
      <w:pPr>
        <w:ind w:left="5899" w:hanging="543"/>
      </w:pPr>
      <w:rPr>
        <w:rFonts w:hint="default"/>
        <w:lang w:val="pl-PL" w:eastAsia="en-US" w:bidi="ar-SA"/>
      </w:rPr>
    </w:lvl>
    <w:lvl w:ilvl="7" w:tplc="F896287C">
      <w:numFmt w:val="bullet"/>
      <w:lvlText w:val="•"/>
      <w:lvlJc w:val="left"/>
      <w:pPr>
        <w:ind w:left="6745" w:hanging="543"/>
      </w:pPr>
      <w:rPr>
        <w:rFonts w:hint="default"/>
        <w:lang w:val="pl-PL" w:eastAsia="en-US" w:bidi="ar-SA"/>
      </w:rPr>
    </w:lvl>
    <w:lvl w:ilvl="8" w:tplc="9C08904A">
      <w:numFmt w:val="bullet"/>
      <w:lvlText w:val="•"/>
      <w:lvlJc w:val="left"/>
      <w:pPr>
        <w:ind w:left="7592" w:hanging="543"/>
      </w:pPr>
      <w:rPr>
        <w:rFonts w:hint="default"/>
        <w:lang w:val="pl-PL" w:eastAsia="en-US" w:bidi="ar-SA"/>
      </w:rPr>
    </w:lvl>
  </w:abstractNum>
  <w:abstractNum w:abstractNumId="7">
    <w:nsid w:val="1ECE0884"/>
    <w:multiLevelType w:val="hybridMultilevel"/>
    <w:tmpl w:val="B5F65640"/>
    <w:lvl w:ilvl="0" w:tplc="27EE273C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AF6894AE">
      <w:start w:val="4"/>
      <w:numFmt w:val="upperRoman"/>
      <w:lvlText w:val="%2."/>
      <w:lvlJc w:val="left"/>
      <w:pPr>
        <w:ind w:left="4195" w:hanging="38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8"/>
        <w:szCs w:val="28"/>
        <w:lang w:val="pl-PL" w:eastAsia="en-US" w:bidi="ar-SA"/>
      </w:rPr>
    </w:lvl>
    <w:lvl w:ilvl="2" w:tplc="81FC1C6C">
      <w:numFmt w:val="bullet"/>
      <w:lvlText w:val="•"/>
      <w:lvlJc w:val="left"/>
      <w:pPr>
        <w:ind w:left="4765" w:hanging="380"/>
      </w:pPr>
      <w:rPr>
        <w:rFonts w:hint="default"/>
        <w:lang w:val="pl-PL" w:eastAsia="en-US" w:bidi="ar-SA"/>
      </w:rPr>
    </w:lvl>
    <w:lvl w:ilvl="3" w:tplc="A6C0A174">
      <w:numFmt w:val="bullet"/>
      <w:lvlText w:val="•"/>
      <w:lvlJc w:val="left"/>
      <w:pPr>
        <w:ind w:left="5330" w:hanging="380"/>
      </w:pPr>
      <w:rPr>
        <w:rFonts w:hint="default"/>
        <w:lang w:val="pl-PL" w:eastAsia="en-US" w:bidi="ar-SA"/>
      </w:rPr>
    </w:lvl>
    <w:lvl w:ilvl="4" w:tplc="4A1A2116">
      <w:numFmt w:val="bullet"/>
      <w:lvlText w:val="•"/>
      <w:lvlJc w:val="left"/>
      <w:pPr>
        <w:ind w:left="5895" w:hanging="380"/>
      </w:pPr>
      <w:rPr>
        <w:rFonts w:hint="default"/>
        <w:lang w:val="pl-PL" w:eastAsia="en-US" w:bidi="ar-SA"/>
      </w:rPr>
    </w:lvl>
    <w:lvl w:ilvl="5" w:tplc="A3D6FA3E">
      <w:numFmt w:val="bullet"/>
      <w:lvlText w:val="•"/>
      <w:lvlJc w:val="left"/>
      <w:pPr>
        <w:ind w:left="6460" w:hanging="380"/>
      </w:pPr>
      <w:rPr>
        <w:rFonts w:hint="default"/>
        <w:lang w:val="pl-PL" w:eastAsia="en-US" w:bidi="ar-SA"/>
      </w:rPr>
    </w:lvl>
    <w:lvl w:ilvl="6" w:tplc="9DE01948">
      <w:numFmt w:val="bullet"/>
      <w:lvlText w:val="•"/>
      <w:lvlJc w:val="left"/>
      <w:pPr>
        <w:ind w:left="7025" w:hanging="380"/>
      </w:pPr>
      <w:rPr>
        <w:rFonts w:hint="default"/>
        <w:lang w:val="pl-PL" w:eastAsia="en-US" w:bidi="ar-SA"/>
      </w:rPr>
    </w:lvl>
    <w:lvl w:ilvl="7" w:tplc="36E44FEE">
      <w:numFmt w:val="bullet"/>
      <w:lvlText w:val="•"/>
      <w:lvlJc w:val="left"/>
      <w:pPr>
        <w:ind w:left="7590" w:hanging="380"/>
      </w:pPr>
      <w:rPr>
        <w:rFonts w:hint="default"/>
        <w:lang w:val="pl-PL" w:eastAsia="en-US" w:bidi="ar-SA"/>
      </w:rPr>
    </w:lvl>
    <w:lvl w:ilvl="8" w:tplc="CD8ADED0">
      <w:numFmt w:val="bullet"/>
      <w:lvlText w:val="•"/>
      <w:lvlJc w:val="left"/>
      <w:pPr>
        <w:ind w:left="8155" w:hanging="380"/>
      </w:pPr>
      <w:rPr>
        <w:rFonts w:hint="default"/>
        <w:lang w:val="pl-PL" w:eastAsia="en-US" w:bidi="ar-SA"/>
      </w:rPr>
    </w:lvl>
  </w:abstractNum>
  <w:abstractNum w:abstractNumId="8">
    <w:nsid w:val="23BE5BBD"/>
    <w:multiLevelType w:val="hybridMultilevel"/>
    <w:tmpl w:val="713EE6AC"/>
    <w:lvl w:ilvl="0" w:tplc="C7883B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242C592F"/>
    <w:multiLevelType w:val="hybridMultilevel"/>
    <w:tmpl w:val="A6929BEC"/>
    <w:lvl w:ilvl="0" w:tplc="17162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47E2E"/>
    <w:multiLevelType w:val="hybridMultilevel"/>
    <w:tmpl w:val="DD90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B7E77"/>
    <w:multiLevelType w:val="hybridMultilevel"/>
    <w:tmpl w:val="FA3A2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696A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D32781"/>
    <w:multiLevelType w:val="hybridMultilevel"/>
    <w:tmpl w:val="864E093E"/>
    <w:lvl w:ilvl="0" w:tplc="0644DB2E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B01BE"/>
    <w:multiLevelType w:val="hybridMultilevel"/>
    <w:tmpl w:val="F346604A"/>
    <w:lvl w:ilvl="0" w:tplc="AF6894AE">
      <w:start w:val="4"/>
      <w:numFmt w:val="upperRoman"/>
      <w:lvlText w:val="%1."/>
      <w:lvlJc w:val="left"/>
      <w:pPr>
        <w:ind w:left="4195" w:hanging="38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8"/>
        <w:szCs w:val="2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B4B30"/>
    <w:multiLevelType w:val="hybridMultilevel"/>
    <w:tmpl w:val="7F5C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E60C6"/>
    <w:multiLevelType w:val="hybridMultilevel"/>
    <w:tmpl w:val="9578B432"/>
    <w:lvl w:ilvl="0" w:tplc="66540F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D38D9"/>
    <w:multiLevelType w:val="multilevel"/>
    <w:tmpl w:val="9C0C078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ascii="Akrobat" w:hAnsi="Akrobat" w:hint="default"/>
        <w:color w:val="auto"/>
      </w:rPr>
    </w:lvl>
    <w:lvl w:ilvl="2">
      <w:start w:val="5"/>
      <w:numFmt w:val="decimal"/>
      <w:lvlText w:val="%3"/>
      <w:lvlJc w:val="left"/>
      <w:pPr>
        <w:ind w:left="3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cs="Times New Roman"/>
      </w:rPr>
    </w:lvl>
  </w:abstractNum>
  <w:abstractNum w:abstractNumId="18">
    <w:nsid w:val="4A08666D"/>
    <w:multiLevelType w:val="multilevel"/>
    <w:tmpl w:val="40EAAEEE"/>
    <w:lvl w:ilvl="0">
      <w:start w:val="1"/>
      <w:numFmt w:val="decimal"/>
      <w:lvlText w:val="%1."/>
      <w:lvlJc w:val="left"/>
      <w:pPr>
        <w:ind w:left="720" w:hanging="360"/>
      </w:pPr>
      <w:rPr>
        <w:rFonts w:ascii="Akrobat" w:eastAsiaTheme="minorHAnsi" w:hAnsi="Akrobat"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D4F24"/>
    <w:multiLevelType w:val="hybridMultilevel"/>
    <w:tmpl w:val="C33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F1271"/>
    <w:multiLevelType w:val="hybridMultilevel"/>
    <w:tmpl w:val="54EA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85ACB"/>
    <w:multiLevelType w:val="multilevel"/>
    <w:tmpl w:val="A4EC87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410BC"/>
    <w:multiLevelType w:val="hybridMultilevel"/>
    <w:tmpl w:val="A86E0856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>
    <w:nsid w:val="52652CB9"/>
    <w:multiLevelType w:val="hybridMultilevel"/>
    <w:tmpl w:val="C6288526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34DC"/>
    <w:multiLevelType w:val="hybridMultilevel"/>
    <w:tmpl w:val="50761818"/>
    <w:lvl w:ilvl="0" w:tplc="0415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>
    <w:nsid w:val="5735443C"/>
    <w:multiLevelType w:val="hybridMultilevel"/>
    <w:tmpl w:val="FB06B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E723D"/>
    <w:multiLevelType w:val="hybridMultilevel"/>
    <w:tmpl w:val="CAEA2E84"/>
    <w:lvl w:ilvl="0" w:tplc="0644DB2E">
      <w:start w:val="1"/>
      <w:numFmt w:val="decimal"/>
      <w:lvlText w:val="%1."/>
      <w:lvlJc w:val="left"/>
      <w:pPr>
        <w:ind w:left="685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0A2A577E">
      <w:numFmt w:val="none"/>
      <w:lvlText w:val=""/>
      <w:lvlJc w:val="left"/>
      <w:pPr>
        <w:tabs>
          <w:tab w:val="num" w:pos="225"/>
        </w:tabs>
      </w:pPr>
    </w:lvl>
    <w:lvl w:ilvl="2" w:tplc="D5C6B6F2">
      <w:numFmt w:val="none"/>
      <w:lvlText w:val=""/>
      <w:lvlJc w:val="left"/>
      <w:pPr>
        <w:tabs>
          <w:tab w:val="num" w:pos="225"/>
        </w:tabs>
      </w:pPr>
    </w:lvl>
    <w:lvl w:ilvl="3" w:tplc="D9ECDED2">
      <w:numFmt w:val="none"/>
      <w:lvlText w:val=""/>
      <w:lvlJc w:val="left"/>
      <w:pPr>
        <w:tabs>
          <w:tab w:val="num" w:pos="225"/>
        </w:tabs>
      </w:pPr>
    </w:lvl>
    <w:lvl w:ilvl="4" w:tplc="9E34BB1E">
      <w:numFmt w:val="bullet"/>
      <w:lvlText w:val="•"/>
      <w:lvlJc w:val="left"/>
      <w:pPr>
        <w:ind w:left="3745" w:hanging="1090"/>
      </w:pPr>
      <w:rPr>
        <w:rFonts w:hint="default"/>
        <w:lang w:val="pl-PL" w:eastAsia="en-US" w:bidi="ar-SA"/>
      </w:rPr>
    </w:lvl>
    <w:lvl w:ilvl="5" w:tplc="185E4F3E">
      <w:numFmt w:val="bullet"/>
      <w:lvlText w:val="•"/>
      <w:lvlJc w:val="left"/>
      <w:pPr>
        <w:ind w:left="4646" w:hanging="1090"/>
      </w:pPr>
      <w:rPr>
        <w:rFonts w:hint="default"/>
        <w:lang w:val="pl-PL" w:eastAsia="en-US" w:bidi="ar-SA"/>
      </w:rPr>
    </w:lvl>
    <w:lvl w:ilvl="6" w:tplc="4E86C1AA">
      <w:numFmt w:val="bullet"/>
      <w:lvlText w:val="•"/>
      <w:lvlJc w:val="left"/>
      <w:pPr>
        <w:ind w:left="5547" w:hanging="1090"/>
      </w:pPr>
      <w:rPr>
        <w:rFonts w:hint="default"/>
        <w:lang w:val="pl-PL" w:eastAsia="en-US" w:bidi="ar-SA"/>
      </w:rPr>
    </w:lvl>
    <w:lvl w:ilvl="7" w:tplc="24CAD618">
      <w:numFmt w:val="bullet"/>
      <w:lvlText w:val="•"/>
      <w:lvlJc w:val="left"/>
      <w:pPr>
        <w:ind w:left="6448" w:hanging="1090"/>
      </w:pPr>
      <w:rPr>
        <w:rFonts w:hint="default"/>
        <w:lang w:val="pl-PL" w:eastAsia="en-US" w:bidi="ar-SA"/>
      </w:rPr>
    </w:lvl>
    <w:lvl w:ilvl="8" w:tplc="056E8B0A">
      <w:numFmt w:val="bullet"/>
      <w:lvlText w:val="•"/>
      <w:lvlJc w:val="left"/>
      <w:pPr>
        <w:ind w:left="7348" w:hanging="1090"/>
      </w:pPr>
      <w:rPr>
        <w:rFonts w:hint="default"/>
        <w:lang w:val="pl-PL" w:eastAsia="en-US" w:bidi="ar-SA"/>
      </w:rPr>
    </w:lvl>
  </w:abstractNum>
  <w:abstractNum w:abstractNumId="27">
    <w:nsid w:val="5EC73694"/>
    <w:multiLevelType w:val="hybridMultilevel"/>
    <w:tmpl w:val="05F040EA"/>
    <w:lvl w:ilvl="0" w:tplc="ACC222C6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59BE3D32">
      <w:start w:val="4"/>
      <w:numFmt w:val="upperRoman"/>
      <w:lvlText w:val="%2."/>
      <w:lvlJc w:val="left"/>
      <w:pPr>
        <w:ind w:left="4195" w:hanging="38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8"/>
        <w:szCs w:val="28"/>
        <w:lang w:val="pl-PL" w:eastAsia="en-US" w:bidi="ar-SA"/>
      </w:rPr>
    </w:lvl>
    <w:lvl w:ilvl="2" w:tplc="0CBC0CF8">
      <w:numFmt w:val="bullet"/>
      <w:lvlText w:val="•"/>
      <w:lvlJc w:val="left"/>
      <w:pPr>
        <w:ind w:left="4765" w:hanging="380"/>
      </w:pPr>
      <w:rPr>
        <w:rFonts w:hint="default"/>
        <w:lang w:val="pl-PL" w:eastAsia="en-US" w:bidi="ar-SA"/>
      </w:rPr>
    </w:lvl>
    <w:lvl w:ilvl="3" w:tplc="F1B8D844">
      <w:numFmt w:val="bullet"/>
      <w:lvlText w:val="•"/>
      <w:lvlJc w:val="left"/>
      <w:pPr>
        <w:ind w:left="5330" w:hanging="380"/>
      </w:pPr>
      <w:rPr>
        <w:rFonts w:hint="default"/>
        <w:lang w:val="pl-PL" w:eastAsia="en-US" w:bidi="ar-SA"/>
      </w:rPr>
    </w:lvl>
    <w:lvl w:ilvl="4" w:tplc="5C6877E6">
      <w:numFmt w:val="bullet"/>
      <w:lvlText w:val="•"/>
      <w:lvlJc w:val="left"/>
      <w:pPr>
        <w:ind w:left="5895" w:hanging="380"/>
      </w:pPr>
      <w:rPr>
        <w:rFonts w:hint="default"/>
        <w:lang w:val="pl-PL" w:eastAsia="en-US" w:bidi="ar-SA"/>
      </w:rPr>
    </w:lvl>
    <w:lvl w:ilvl="5" w:tplc="2996B02E">
      <w:numFmt w:val="bullet"/>
      <w:lvlText w:val="•"/>
      <w:lvlJc w:val="left"/>
      <w:pPr>
        <w:ind w:left="6460" w:hanging="380"/>
      </w:pPr>
      <w:rPr>
        <w:rFonts w:hint="default"/>
        <w:lang w:val="pl-PL" w:eastAsia="en-US" w:bidi="ar-SA"/>
      </w:rPr>
    </w:lvl>
    <w:lvl w:ilvl="6" w:tplc="4F4A60AC">
      <w:numFmt w:val="bullet"/>
      <w:lvlText w:val="•"/>
      <w:lvlJc w:val="left"/>
      <w:pPr>
        <w:ind w:left="7025" w:hanging="380"/>
      </w:pPr>
      <w:rPr>
        <w:rFonts w:hint="default"/>
        <w:lang w:val="pl-PL" w:eastAsia="en-US" w:bidi="ar-SA"/>
      </w:rPr>
    </w:lvl>
    <w:lvl w:ilvl="7" w:tplc="002CEC54">
      <w:numFmt w:val="bullet"/>
      <w:lvlText w:val="•"/>
      <w:lvlJc w:val="left"/>
      <w:pPr>
        <w:ind w:left="7590" w:hanging="380"/>
      </w:pPr>
      <w:rPr>
        <w:rFonts w:hint="default"/>
        <w:lang w:val="pl-PL" w:eastAsia="en-US" w:bidi="ar-SA"/>
      </w:rPr>
    </w:lvl>
    <w:lvl w:ilvl="8" w:tplc="E0BE863A">
      <w:numFmt w:val="bullet"/>
      <w:lvlText w:val="•"/>
      <w:lvlJc w:val="left"/>
      <w:pPr>
        <w:ind w:left="8155" w:hanging="380"/>
      </w:pPr>
      <w:rPr>
        <w:rFonts w:hint="default"/>
        <w:lang w:val="pl-PL" w:eastAsia="en-US" w:bidi="ar-SA"/>
      </w:rPr>
    </w:lvl>
  </w:abstractNum>
  <w:abstractNum w:abstractNumId="28">
    <w:nsid w:val="5FA038CC"/>
    <w:multiLevelType w:val="hybridMultilevel"/>
    <w:tmpl w:val="CAEA2E84"/>
    <w:lvl w:ilvl="0" w:tplc="0644DB2E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0A2A577E">
      <w:numFmt w:val="none"/>
      <w:lvlText w:val=""/>
      <w:lvlJc w:val="left"/>
      <w:pPr>
        <w:tabs>
          <w:tab w:val="num" w:pos="360"/>
        </w:tabs>
      </w:pPr>
    </w:lvl>
    <w:lvl w:ilvl="2" w:tplc="D5C6B6F2">
      <w:numFmt w:val="none"/>
      <w:lvlText w:val=""/>
      <w:lvlJc w:val="left"/>
      <w:pPr>
        <w:tabs>
          <w:tab w:val="num" w:pos="360"/>
        </w:tabs>
      </w:pPr>
    </w:lvl>
    <w:lvl w:ilvl="3" w:tplc="D9ECDED2">
      <w:numFmt w:val="none"/>
      <w:lvlText w:val=""/>
      <w:lvlJc w:val="left"/>
      <w:pPr>
        <w:tabs>
          <w:tab w:val="num" w:pos="360"/>
        </w:tabs>
      </w:pPr>
    </w:lvl>
    <w:lvl w:ilvl="4" w:tplc="9E34BB1E">
      <w:numFmt w:val="bullet"/>
      <w:lvlText w:val="•"/>
      <w:lvlJc w:val="left"/>
      <w:pPr>
        <w:ind w:left="3880" w:hanging="1090"/>
      </w:pPr>
      <w:rPr>
        <w:rFonts w:hint="default"/>
        <w:lang w:val="pl-PL" w:eastAsia="en-US" w:bidi="ar-SA"/>
      </w:rPr>
    </w:lvl>
    <w:lvl w:ilvl="5" w:tplc="185E4F3E">
      <w:numFmt w:val="bullet"/>
      <w:lvlText w:val="•"/>
      <w:lvlJc w:val="left"/>
      <w:pPr>
        <w:ind w:left="4781" w:hanging="1090"/>
      </w:pPr>
      <w:rPr>
        <w:rFonts w:hint="default"/>
        <w:lang w:val="pl-PL" w:eastAsia="en-US" w:bidi="ar-SA"/>
      </w:rPr>
    </w:lvl>
    <w:lvl w:ilvl="6" w:tplc="4E86C1AA">
      <w:numFmt w:val="bullet"/>
      <w:lvlText w:val="•"/>
      <w:lvlJc w:val="left"/>
      <w:pPr>
        <w:ind w:left="5682" w:hanging="1090"/>
      </w:pPr>
      <w:rPr>
        <w:rFonts w:hint="default"/>
        <w:lang w:val="pl-PL" w:eastAsia="en-US" w:bidi="ar-SA"/>
      </w:rPr>
    </w:lvl>
    <w:lvl w:ilvl="7" w:tplc="24CAD618">
      <w:numFmt w:val="bullet"/>
      <w:lvlText w:val="•"/>
      <w:lvlJc w:val="left"/>
      <w:pPr>
        <w:ind w:left="6583" w:hanging="1090"/>
      </w:pPr>
      <w:rPr>
        <w:rFonts w:hint="default"/>
        <w:lang w:val="pl-PL" w:eastAsia="en-US" w:bidi="ar-SA"/>
      </w:rPr>
    </w:lvl>
    <w:lvl w:ilvl="8" w:tplc="056E8B0A">
      <w:numFmt w:val="bullet"/>
      <w:lvlText w:val="•"/>
      <w:lvlJc w:val="left"/>
      <w:pPr>
        <w:ind w:left="7483" w:hanging="1090"/>
      </w:pPr>
      <w:rPr>
        <w:rFonts w:hint="default"/>
        <w:lang w:val="pl-PL" w:eastAsia="en-US" w:bidi="ar-SA"/>
      </w:rPr>
    </w:lvl>
  </w:abstractNum>
  <w:abstractNum w:abstractNumId="29">
    <w:nsid w:val="62750131"/>
    <w:multiLevelType w:val="hybridMultilevel"/>
    <w:tmpl w:val="A4EC8722"/>
    <w:lvl w:ilvl="0" w:tplc="E9366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3613D"/>
    <w:multiLevelType w:val="hybridMultilevel"/>
    <w:tmpl w:val="4DEE2D96"/>
    <w:lvl w:ilvl="0" w:tplc="52C6E67A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2C708C">
      <w:numFmt w:val="bullet"/>
      <w:lvlText w:val="•"/>
      <w:lvlJc w:val="left"/>
      <w:pPr>
        <w:ind w:left="2314" w:hanging="360"/>
      </w:pPr>
      <w:rPr>
        <w:rFonts w:hint="default"/>
        <w:lang w:val="pl-PL" w:eastAsia="en-US" w:bidi="ar-SA"/>
      </w:rPr>
    </w:lvl>
    <w:lvl w:ilvl="2" w:tplc="20F848B4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3" w:tplc="931AE6F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0504ABD2">
      <w:numFmt w:val="bullet"/>
      <w:lvlText w:val="•"/>
      <w:lvlJc w:val="left"/>
      <w:pPr>
        <w:ind w:left="4638" w:hanging="360"/>
      </w:pPr>
      <w:rPr>
        <w:rFonts w:hint="default"/>
        <w:lang w:val="pl-PL" w:eastAsia="en-US" w:bidi="ar-SA"/>
      </w:rPr>
    </w:lvl>
    <w:lvl w:ilvl="5" w:tplc="02245852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B8121C3C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9C4AA06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57EA4768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31">
    <w:nsid w:val="69E95B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D0643B9"/>
    <w:multiLevelType w:val="hybridMultilevel"/>
    <w:tmpl w:val="C2026676"/>
    <w:lvl w:ilvl="0" w:tplc="04150019">
      <w:start w:val="1"/>
      <w:numFmt w:val="lowerLetter"/>
      <w:lvlText w:val="%1."/>
      <w:lvlJc w:val="left"/>
      <w:pPr>
        <w:ind w:left="6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680" w:hanging="360"/>
      </w:pPr>
    </w:lvl>
    <w:lvl w:ilvl="2" w:tplc="4C48E2E8">
      <w:start w:val="2"/>
      <w:numFmt w:val="decimal"/>
      <w:lvlText w:val="%3."/>
      <w:lvlJc w:val="left"/>
      <w:pPr>
        <w:ind w:left="8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120" w:hanging="360"/>
      </w:pPr>
    </w:lvl>
    <w:lvl w:ilvl="4" w:tplc="04150019" w:tentative="1">
      <w:start w:val="1"/>
      <w:numFmt w:val="lowerLetter"/>
      <w:lvlText w:val="%5."/>
      <w:lvlJc w:val="left"/>
      <w:pPr>
        <w:ind w:left="9840" w:hanging="360"/>
      </w:pPr>
    </w:lvl>
    <w:lvl w:ilvl="5" w:tplc="0415001B" w:tentative="1">
      <w:start w:val="1"/>
      <w:numFmt w:val="lowerRoman"/>
      <w:lvlText w:val="%6."/>
      <w:lvlJc w:val="right"/>
      <w:pPr>
        <w:ind w:left="10560" w:hanging="180"/>
      </w:pPr>
    </w:lvl>
    <w:lvl w:ilvl="6" w:tplc="0415000F" w:tentative="1">
      <w:start w:val="1"/>
      <w:numFmt w:val="decimal"/>
      <w:lvlText w:val="%7."/>
      <w:lvlJc w:val="left"/>
      <w:pPr>
        <w:ind w:left="11280" w:hanging="360"/>
      </w:pPr>
    </w:lvl>
    <w:lvl w:ilvl="7" w:tplc="04150019" w:tentative="1">
      <w:start w:val="1"/>
      <w:numFmt w:val="lowerLetter"/>
      <w:lvlText w:val="%8."/>
      <w:lvlJc w:val="left"/>
      <w:pPr>
        <w:ind w:left="12000" w:hanging="360"/>
      </w:pPr>
    </w:lvl>
    <w:lvl w:ilvl="8" w:tplc="0415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33">
    <w:nsid w:val="6E9A6196"/>
    <w:multiLevelType w:val="hybridMultilevel"/>
    <w:tmpl w:val="10D8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225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F876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36">
    <w:nsid w:val="7AF84A28"/>
    <w:multiLevelType w:val="hybridMultilevel"/>
    <w:tmpl w:val="FE186D22"/>
    <w:lvl w:ilvl="0" w:tplc="23086C74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1D5800A8">
      <w:numFmt w:val="none"/>
      <w:lvlText w:val=""/>
      <w:lvlJc w:val="left"/>
      <w:pPr>
        <w:tabs>
          <w:tab w:val="num" w:pos="360"/>
        </w:tabs>
      </w:pPr>
    </w:lvl>
    <w:lvl w:ilvl="2" w:tplc="7C60DB04">
      <w:numFmt w:val="none"/>
      <w:lvlText w:val=""/>
      <w:lvlJc w:val="left"/>
      <w:pPr>
        <w:tabs>
          <w:tab w:val="num" w:pos="360"/>
        </w:tabs>
      </w:pPr>
    </w:lvl>
    <w:lvl w:ilvl="3" w:tplc="E1728652">
      <w:numFmt w:val="none"/>
      <w:lvlText w:val=""/>
      <w:lvlJc w:val="left"/>
      <w:pPr>
        <w:tabs>
          <w:tab w:val="num" w:pos="360"/>
        </w:tabs>
      </w:pPr>
    </w:lvl>
    <w:lvl w:ilvl="4" w:tplc="8A86BF60">
      <w:numFmt w:val="bullet"/>
      <w:lvlText w:val="•"/>
      <w:lvlJc w:val="left"/>
      <w:pPr>
        <w:ind w:left="3880" w:hanging="1090"/>
      </w:pPr>
      <w:rPr>
        <w:rFonts w:hint="default"/>
        <w:lang w:val="pl-PL" w:eastAsia="en-US" w:bidi="ar-SA"/>
      </w:rPr>
    </w:lvl>
    <w:lvl w:ilvl="5" w:tplc="65B6979A">
      <w:numFmt w:val="bullet"/>
      <w:lvlText w:val="•"/>
      <w:lvlJc w:val="left"/>
      <w:pPr>
        <w:ind w:left="4781" w:hanging="1090"/>
      </w:pPr>
      <w:rPr>
        <w:rFonts w:hint="default"/>
        <w:lang w:val="pl-PL" w:eastAsia="en-US" w:bidi="ar-SA"/>
      </w:rPr>
    </w:lvl>
    <w:lvl w:ilvl="6" w:tplc="795C3E66">
      <w:numFmt w:val="bullet"/>
      <w:lvlText w:val="•"/>
      <w:lvlJc w:val="left"/>
      <w:pPr>
        <w:ind w:left="5682" w:hanging="1090"/>
      </w:pPr>
      <w:rPr>
        <w:rFonts w:hint="default"/>
        <w:lang w:val="pl-PL" w:eastAsia="en-US" w:bidi="ar-SA"/>
      </w:rPr>
    </w:lvl>
    <w:lvl w:ilvl="7" w:tplc="1910FFCC">
      <w:numFmt w:val="bullet"/>
      <w:lvlText w:val="•"/>
      <w:lvlJc w:val="left"/>
      <w:pPr>
        <w:ind w:left="6583" w:hanging="1090"/>
      </w:pPr>
      <w:rPr>
        <w:rFonts w:hint="default"/>
        <w:lang w:val="pl-PL" w:eastAsia="en-US" w:bidi="ar-SA"/>
      </w:rPr>
    </w:lvl>
    <w:lvl w:ilvl="8" w:tplc="B818FDC6">
      <w:numFmt w:val="bullet"/>
      <w:lvlText w:val="•"/>
      <w:lvlJc w:val="left"/>
      <w:pPr>
        <w:ind w:left="7483" w:hanging="1090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33"/>
  </w:num>
  <w:num w:numId="5">
    <w:abstractNumId w:val="11"/>
  </w:num>
  <w:num w:numId="6">
    <w:abstractNumId w:val="27"/>
  </w:num>
  <w:num w:numId="7">
    <w:abstractNumId w:val="30"/>
  </w:num>
  <w:num w:numId="8">
    <w:abstractNumId w:val="26"/>
  </w:num>
  <w:num w:numId="9">
    <w:abstractNumId w:val="36"/>
  </w:num>
  <w:num w:numId="10">
    <w:abstractNumId w:val="28"/>
  </w:num>
  <w:num w:numId="11">
    <w:abstractNumId w:val="35"/>
  </w:num>
  <w:num w:numId="12">
    <w:abstractNumId w:val="7"/>
  </w:num>
  <w:num w:numId="13">
    <w:abstractNumId w:val="10"/>
  </w:num>
  <w:num w:numId="14">
    <w:abstractNumId w:val="13"/>
  </w:num>
  <w:num w:numId="15">
    <w:abstractNumId w:val="24"/>
  </w:num>
  <w:num w:numId="16">
    <w:abstractNumId w:val="25"/>
  </w:num>
  <w:num w:numId="17">
    <w:abstractNumId w:val="22"/>
  </w:num>
  <w:num w:numId="18">
    <w:abstractNumId w:val="12"/>
  </w:num>
  <w:num w:numId="19">
    <w:abstractNumId w:val="31"/>
  </w:num>
  <w:num w:numId="20">
    <w:abstractNumId w:val="34"/>
  </w:num>
  <w:num w:numId="21">
    <w:abstractNumId w:val="29"/>
  </w:num>
  <w:num w:numId="22">
    <w:abstractNumId w:val="20"/>
  </w:num>
  <w:num w:numId="23">
    <w:abstractNumId w:val="18"/>
  </w:num>
  <w:num w:numId="24">
    <w:abstractNumId w:val="21"/>
  </w:num>
  <w:num w:numId="25">
    <w:abstractNumId w:val="6"/>
  </w:num>
  <w:num w:numId="26">
    <w:abstractNumId w:val="14"/>
  </w:num>
  <w:num w:numId="27">
    <w:abstractNumId w:val="23"/>
  </w:num>
  <w:num w:numId="28">
    <w:abstractNumId w:val="17"/>
  </w:num>
  <w:num w:numId="29">
    <w:abstractNumId w:val="19"/>
  </w:num>
  <w:num w:numId="30">
    <w:abstractNumId w:val="16"/>
  </w:num>
  <w:num w:numId="31">
    <w:abstractNumId w:val="9"/>
  </w:num>
  <w:num w:numId="32">
    <w:abstractNumId w:val="32"/>
  </w:num>
  <w:num w:numId="33">
    <w:abstractNumId w:val="4"/>
  </w:num>
  <w:num w:numId="34">
    <w:abstractNumId w:val="1"/>
  </w:num>
  <w:num w:numId="35">
    <w:abstractNumId w:val="0"/>
  </w:num>
  <w:num w:numId="36">
    <w:abstractNumId w:val="8"/>
  </w:num>
  <w:num w:numId="3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 Basiarz">
    <w15:presenceInfo w15:providerId="AD" w15:userId="S-1-5-21-3007061865-4054512360-515869564-24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D47DBF"/>
    <w:rsid w:val="00013AF3"/>
    <w:rsid w:val="0001684B"/>
    <w:rsid w:val="00020D09"/>
    <w:rsid w:val="00023A6C"/>
    <w:rsid w:val="00023F77"/>
    <w:rsid w:val="000365B9"/>
    <w:rsid w:val="00052305"/>
    <w:rsid w:val="00061794"/>
    <w:rsid w:val="00066332"/>
    <w:rsid w:val="00071A9F"/>
    <w:rsid w:val="0007720E"/>
    <w:rsid w:val="000910D9"/>
    <w:rsid w:val="000945D9"/>
    <w:rsid w:val="000C570F"/>
    <w:rsid w:val="000E5A30"/>
    <w:rsid w:val="00102606"/>
    <w:rsid w:val="00104D38"/>
    <w:rsid w:val="001368F6"/>
    <w:rsid w:val="00181A61"/>
    <w:rsid w:val="001A0896"/>
    <w:rsid w:val="001D011C"/>
    <w:rsid w:val="001E6CDE"/>
    <w:rsid w:val="001F1688"/>
    <w:rsid w:val="00203047"/>
    <w:rsid w:val="0023171D"/>
    <w:rsid w:val="00242620"/>
    <w:rsid w:val="002601D4"/>
    <w:rsid w:val="002769AF"/>
    <w:rsid w:val="002814F5"/>
    <w:rsid w:val="002A1B56"/>
    <w:rsid w:val="002E54FE"/>
    <w:rsid w:val="003374E6"/>
    <w:rsid w:val="00347753"/>
    <w:rsid w:val="003503C4"/>
    <w:rsid w:val="00357F25"/>
    <w:rsid w:val="003700FE"/>
    <w:rsid w:val="0037638B"/>
    <w:rsid w:val="0038316B"/>
    <w:rsid w:val="00384CAA"/>
    <w:rsid w:val="00390EB5"/>
    <w:rsid w:val="003D20ED"/>
    <w:rsid w:val="003E7C46"/>
    <w:rsid w:val="00474B16"/>
    <w:rsid w:val="004A2DBD"/>
    <w:rsid w:val="004A5ECD"/>
    <w:rsid w:val="004B0F12"/>
    <w:rsid w:val="004B2D15"/>
    <w:rsid w:val="004D2E5B"/>
    <w:rsid w:val="004D487B"/>
    <w:rsid w:val="004E30CA"/>
    <w:rsid w:val="0050465D"/>
    <w:rsid w:val="0050625F"/>
    <w:rsid w:val="00534625"/>
    <w:rsid w:val="0055171C"/>
    <w:rsid w:val="0057197E"/>
    <w:rsid w:val="00573B2E"/>
    <w:rsid w:val="00587536"/>
    <w:rsid w:val="005D47C8"/>
    <w:rsid w:val="005E466E"/>
    <w:rsid w:val="005F121B"/>
    <w:rsid w:val="00611198"/>
    <w:rsid w:val="006318EF"/>
    <w:rsid w:val="00672102"/>
    <w:rsid w:val="006925B5"/>
    <w:rsid w:val="006C0289"/>
    <w:rsid w:val="006E2187"/>
    <w:rsid w:val="00725F5B"/>
    <w:rsid w:val="00732170"/>
    <w:rsid w:val="007472FD"/>
    <w:rsid w:val="007569C3"/>
    <w:rsid w:val="007629D2"/>
    <w:rsid w:val="00797C66"/>
    <w:rsid w:val="008064E4"/>
    <w:rsid w:val="00810C4B"/>
    <w:rsid w:val="008366FE"/>
    <w:rsid w:val="0089571D"/>
    <w:rsid w:val="008A18A6"/>
    <w:rsid w:val="008B7389"/>
    <w:rsid w:val="00905905"/>
    <w:rsid w:val="0094252E"/>
    <w:rsid w:val="009664AF"/>
    <w:rsid w:val="00971347"/>
    <w:rsid w:val="00975926"/>
    <w:rsid w:val="00976E26"/>
    <w:rsid w:val="009B5624"/>
    <w:rsid w:val="009B6A12"/>
    <w:rsid w:val="009C0225"/>
    <w:rsid w:val="009E3004"/>
    <w:rsid w:val="009E7BB0"/>
    <w:rsid w:val="00A21F24"/>
    <w:rsid w:val="00A27210"/>
    <w:rsid w:val="00A67A85"/>
    <w:rsid w:val="00A748EE"/>
    <w:rsid w:val="00A77EC2"/>
    <w:rsid w:val="00A81E24"/>
    <w:rsid w:val="00AD21CA"/>
    <w:rsid w:val="00AE3D6A"/>
    <w:rsid w:val="00AE7570"/>
    <w:rsid w:val="00AF59A6"/>
    <w:rsid w:val="00AF66ED"/>
    <w:rsid w:val="00B04B40"/>
    <w:rsid w:val="00B05C72"/>
    <w:rsid w:val="00B15F01"/>
    <w:rsid w:val="00B34ED1"/>
    <w:rsid w:val="00B40CCC"/>
    <w:rsid w:val="00B50D81"/>
    <w:rsid w:val="00B72C0C"/>
    <w:rsid w:val="00B862BB"/>
    <w:rsid w:val="00B9487F"/>
    <w:rsid w:val="00BA1065"/>
    <w:rsid w:val="00BE7881"/>
    <w:rsid w:val="00C03B16"/>
    <w:rsid w:val="00C05B3C"/>
    <w:rsid w:val="00C06150"/>
    <w:rsid w:val="00C31388"/>
    <w:rsid w:val="00C32759"/>
    <w:rsid w:val="00C32B55"/>
    <w:rsid w:val="00C4075E"/>
    <w:rsid w:val="00C64074"/>
    <w:rsid w:val="00C8280F"/>
    <w:rsid w:val="00C93E1E"/>
    <w:rsid w:val="00C97DFC"/>
    <w:rsid w:val="00D02323"/>
    <w:rsid w:val="00D47DBF"/>
    <w:rsid w:val="00D77FED"/>
    <w:rsid w:val="00D928C3"/>
    <w:rsid w:val="00D929EE"/>
    <w:rsid w:val="00D94F62"/>
    <w:rsid w:val="00DA7A2A"/>
    <w:rsid w:val="00DE3CA7"/>
    <w:rsid w:val="00DF62A4"/>
    <w:rsid w:val="00E12E37"/>
    <w:rsid w:val="00E13D66"/>
    <w:rsid w:val="00E17817"/>
    <w:rsid w:val="00E507D0"/>
    <w:rsid w:val="00E56E62"/>
    <w:rsid w:val="00E57F3A"/>
    <w:rsid w:val="00E600F4"/>
    <w:rsid w:val="00E618F6"/>
    <w:rsid w:val="00EA0679"/>
    <w:rsid w:val="00ED2F50"/>
    <w:rsid w:val="00ED32B7"/>
    <w:rsid w:val="00EF6583"/>
    <w:rsid w:val="00F139C5"/>
    <w:rsid w:val="00F15954"/>
    <w:rsid w:val="00F1698C"/>
    <w:rsid w:val="00F225A0"/>
    <w:rsid w:val="00F57F24"/>
    <w:rsid w:val="00F6020D"/>
    <w:rsid w:val="00F8260B"/>
    <w:rsid w:val="00F92AB1"/>
    <w:rsid w:val="00F97FD6"/>
    <w:rsid w:val="00FA2578"/>
    <w:rsid w:val="00FA5D53"/>
    <w:rsid w:val="00FE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DB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DB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1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B7389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7389"/>
    <w:rPr>
      <w:rFonts w:ascii="Calibri" w:eastAsia="Calibri" w:hAnsi="Calibri" w:cs="Calibri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B7389"/>
    <w:pPr>
      <w:widowControl w:val="0"/>
      <w:autoSpaceDE w:val="0"/>
      <w:autoSpaceDN w:val="0"/>
      <w:ind w:left="804" w:right="827"/>
      <w:outlineLvl w:val="1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uiPriority w:val="1"/>
    <w:qFormat/>
    <w:rsid w:val="008B7389"/>
    <w:pPr>
      <w:widowControl w:val="0"/>
      <w:autoSpaceDE w:val="0"/>
      <w:autoSpaceDN w:val="0"/>
      <w:spacing w:line="584" w:lineRule="exact"/>
      <w:ind w:left="811" w:right="826"/>
      <w:jc w:val="center"/>
    </w:pPr>
    <w:rPr>
      <w:rFonts w:ascii="Calibri" w:eastAsia="Calibri" w:hAnsi="Calibri" w:cs="Calibri"/>
      <w:b/>
      <w:bC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8B7389"/>
    <w:rPr>
      <w:rFonts w:ascii="Calibri" w:eastAsia="Calibri" w:hAnsi="Calibri" w:cs="Calibri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1F168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A1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2620"/>
    <w:rPr>
      <w:i/>
      <w:iCs/>
    </w:rPr>
  </w:style>
  <w:style w:type="paragraph" w:styleId="Poprawka">
    <w:name w:val="Revision"/>
    <w:hidden/>
    <w:uiPriority w:val="99"/>
    <w:semiHidden/>
    <w:rsid w:val="00611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nowickiemalwy@gmail.com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1975-C5B7-422D-BC0D-F8E88D13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2</cp:revision>
  <cp:lastPrinted>2021-06-17T08:02:00Z</cp:lastPrinted>
  <dcterms:created xsi:type="dcterms:W3CDTF">2021-08-02T10:26:00Z</dcterms:created>
  <dcterms:modified xsi:type="dcterms:W3CDTF">2021-08-02T10:26:00Z</dcterms:modified>
</cp:coreProperties>
</file>