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2F2B9" w14:textId="2DC71AE7" w:rsidR="0077075A" w:rsidRDefault="0077075A" w:rsidP="00C026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24"/>
        </w:rPr>
      </w:pPr>
    </w:p>
    <w:p w14:paraId="3FA156D6" w14:textId="77777777" w:rsidR="00D54099" w:rsidRDefault="00D54099" w:rsidP="00C026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6"/>
          <w:szCs w:val="24"/>
        </w:rPr>
      </w:pPr>
      <w:bookmarkStart w:id="0" w:name="_GoBack"/>
      <w:r>
        <w:rPr>
          <w:rFonts w:ascii="Arial" w:eastAsia="Arial" w:hAnsi="Arial" w:cs="Arial"/>
          <w:noProof/>
          <w:color w:val="000000"/>
          <w:sz w:val="16"/>
          <w:szCs w:val="24"/>
        </w:rPr>
        <w:drawing>
          <wp:inline distT="0" distB="0" distL="0" distR="0" wp14:anchorId="425DB139" wp14:editId="171C507A">
            <wp:extent cx="3724275" cy="5586413"/>
            <wp:effectExtent l="0" t="0" r="0" b="0"/>
            <wp:docPr id="2" name="Obraz 2" descr="Fragment pokoju. Na ścianie w drewnianej, przeszklonej gablocie rozwinięty zwój tory. Pod gablotą niska szafka z białą, ceramiczną miską." title="Pokój dyżurny w Aptece pod Orł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r2.mhk.local\Home$\elang.MHK\Apteka\foto\_08B87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63" cy="5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60CACB4" w14:textId="2B8D1B45" w:rsidR="00C02628" w:rsidRPr="00C02628" w:rsidRDefault="00C02628" w:rsidP="00C026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6"/>
          <w:szCs w:val="24"/>
        </w:rPr>
      </w:pPr>
      <w:r w:rsidRPr="00C02628">
        <w:rPr>
          <w:rFonts w:ascii="Arial" w:eastAsia="Arial" w:hAnsi="Arial" w:cs="Arial"/>
          <w:color w:val="000000"/>
          <w:sz w:val="16"/>
          <w:szCs w:val="24"/>
        </w:rPr>
        <w:t>Foto. Andrzej Janikowski, Muzeum Krakowa</w:t>
      </w:r>
    </w:p>
    <w:p w14:paraId="39E522E9" w14:textId="77777777" w:rsidR="0077075A" w:rsidRPr="00C02628" w:rsidRDefault="0077075A" w:rsidP="00C026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32"/>
          <w:szCs w:val="24"/>
        </w:rPr>
      </w:pPr>
    </w:p>
    <w:p w14:paraId="6E80FC4A" w14:textId="77777777" w:rsidR="0077075A" w:rsidRDefault="00770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53BD35F" w14:textId="77777777" w:rsidR="0077075A" w:rsidRDefault="00770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24"/>
        </w:rPr>
      </w:pPr>
    </w:p>
    <w:p w14:paraId="00000001" w14:textId="655B93A3" w:rsidR="001D230C" w:rsidRPr="0077075A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24"/>
        </w:rPr>
      </w:pPr>
      <w:r w:rsidRPr="0077075A">
        <w:rPr>
          <w:rFonts w:ascii="Arial" w:eastAsia="Arial" w:hAnsi="Arial" w:cs="Arial"/>
          <w:b/>
          <w:color w:val="000000"/>
          <w:sz w:val="32"/>
          <w:szCs w:val="24"/>
        </w:rPr>
        <w:t xml:space="preserve">Fragment </w:t>
      </w:r>
      <w:r w:rsidRPr="0077075A">
        <w:rPr>
          <w:rFonts w:ascii="Arial" w:eastAsia="Arial" w:hAnsi="Arial" w:cs="Arial"/>
          <w:b/>
          <w:sz w:val="32"/>
          <w:szCs w:val="24"/>
        </w:rPr>
        <w:t>T</w:t>
      </w:r>
      <w:r w:rsidRPr="0077075A">
        <w:rPr>
          <w:rFonts w:ascii="Arial" w:eastAsia="Arial" w:hAnsi="Arial" w:cs="Arial"/>
          <w:b/>
          <w:color w:val="000000"/>
          <w:sz w:val="32"/>
          <w:szCs w:val="24"/>
        </w:rPr>
        <w:t>ory w Aptece pod Orłem</w:t>
      </w:r>
    </w:p>
    <w:p w14:paraId="00000002" w14:textId="77777777" w:rsidR="001D230C" w:rsidRDefault="001D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FA30829" w14:textId="77777777" w:rsidR="00764FC9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03" w14:textId="6FBA0D74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Gablota ze zwojem fragmentu Tory znajduje się 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pokoju dyżurnym Tadeusza Pankiewicza. </w:t>
      </w:r>
      <w:r>
        <w:rPr>
          <w:rFonts w:ascii="Arial" w:eastAsia="Arial" w:hAnsi="Arial" w:cs="Arial"/>
          <w:sz w:val="24"/>
          <w:szCs w:val="24"/>
        </w:rPr>
        <w:t>Wisi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ścianie z wejściem, na prawo od niego. Tora, </w:t>
      </w:r>
      <w:r>
        <w:rPr>
          <w:rFonts w:ascii="Arial" w:eastAsia="Arial" w:hAnsi="Arial" w:cs="Arial"/>
          <w:sz w:val="24"/>
          <w:szCs w:val="24"/>
        </w:rPr>
        <w:t>określana również Pięcioksięgiem,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najważniejszy tekst judaizmu. Składa się na niego pięć pierwszych ksiąg Biblii. </w:t>
      </w:r>
    </w:p>
    <w:p w14:paraId="00000004" w14:textId="77777777" w:rsidR="001D230C" w:rsidRDefault="001D23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05" w14:textId="77777777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Zwój z Torą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ustawion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jest pionowo, zgodnie z zasadami jej przechowywania. </w:t>
      </w:r>
      <w:r>
        <w:rPr>
          <w:rFonts w:ascii="Arial" w:eastAsia="Arial" w:hAnsi="Arial" w:cs="Arial"/>
          <w:sz w:val="24"/>
          <w:szCs w:val="24"/>
        </w:rPr>
        <w:t xml:space="preserve">Zwój to długi pas skóry na prawym i lewym krańcu zawinięty w rulony. Jest szeroki na około pół metra. Rulony są rozsunięte na około czterdzieści centymetrów. W ten sposób uwidoczniono dwie kolumny tekstu. Spisany jest on ręcznie w języku hebrajskim na białym pasie skóry jagnięcej. </w:t>
      </w:r>
    </w:p>
    <w:p w14:paraId="00000006" w14:textId="77777777" w:rsidR="001D230C" w:rsidRDefault="001D23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Zwój z częścią </w:t>
      </w:r>
      <w:r>
        <w:rPr>
          <w:rFonts w:ascii="Arial" w:eastAsia="Arial" w:hAnsi="Arial" w:cs="Arial"/>
          <w:color w:val="000000"/>
          <w:sz w:val="24"/>
          <w:szCs w:val="24"/>
        </w:rPr>
        <w:t>Tor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umieszczono za szybą w drewnianej ramie. Szyba co jakiś czas </w:t>
      </w:r>
      <w:r>
        <w:rPr>
          <w:rFonts w:ascii="Arial" w:eastAsia="Arial" w:hAnsi="Arial" w:cs="Arial"/>
          <w:sz w:val="24"/>
          <w:szCs w:val="24"/>
        </w:rPr>
        <w:t xml:space="preserve">staje się matowa i nieprzejrzysta.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ten sposób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krywa skarb. </w:t>
      </w:r>
    </w:p>
    <w:p w14:paraId="00000008" w14:textId="67204774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 czasie istnienia getta Tadeusz Pankiewicz </w:t>
      </w:r>
      <w:r>
        <w:rPr>
          <w:rFonts w:ascii="Arial" w:eastAsia="Arial" w:hAnsi="Arial" w:cs="Arial"/>
          <w:sz w:val="24"/>
          <w:szCs w:val="24"/>
        </w:rPr>
        <w:t>ukrywał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Torę w specjalnie </w:t>
      </w:r>
      <w:r>
        <w:rPr>
          <w:rFonts w:ascii="Arial" w:eastAsia="Arial" w:hAnsi="Arial" w:cs="Arial"/>
          <w:sz w:val="24"/>
          <w:szCs w:val="24"/>
        </w:rPr>
        <w:t>wykona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nej przez stolarza skrytce, tym samym </w:t>
      </w:r>
      <w:r>
        <w:rPr>
          <w:rFonts w:ascii="Arial" w:eastAsia="Arial" w:hAnsi="Arial" w:cs="Arial"/>
          <w:sz w:val="24"/>
          <w:szCs w:val="24"/>
        </w:rPr>
        <w:t>chroniąc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dziedzictwo żydowskie. </w:t>
      </w:r>
    </w:p>
    <w:p w14:paraId="5C6220E7" w14:textId="3B95301C" w:rsidR="00C02628" w:rsidRDefault="00C02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563751E" w14:textId="3390DCA9" w:rsidR="00C02628" w:rsidRDefault="00C02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76E144A" w14:textId="77777777" w:rsidR="00C02628" w:rsidRDefault="00C026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D6D84DC" w14:textId="77777777" w:rsidR="00D54099" w:rsidRDefault="00D5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D8EF4D0" w14:textId="77777777" w:rsidR="00D54099" w:rsidRDefault="00D54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4F4B751F" w:rsidR="001D230C" w:rsidRDefault="001D23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tekst: Anna Franik, Fundacja Pełni Kultury</w:t>
      </w:r>
      <w:r>
        <w:rPr>
          <w:rFonts w:ascii="Arial" w:eastAsia="Arial" w:hAnsi="Arial" w:cs="Arial"/>
          <w:color w:val="000000"/>
        </w:rPr>
        <w:br/>
        <w:t xml:space="preserve">konsultacja </w:t>
      </w:r>
      <w:r>
        <w:rPr>
          <w:rFonts w:ascii="Arial" w:eastAsia="Arial" w:hAnsi="Arial" w:cs="Arial"/>
        </w:rPr>
        <w:t>dostępności</w:t>
      </w:r>
      <w:r>
        <w:rPr>
          <w:rFonts w:ascii="Arial" w:eastAsia="Arial" w:hAnsi="Arial" w:cs="Arial"/>
          <w:color w:val="000000"/>
        </w:rPr>
        <w:t xml:space="preserve">: Regina </w:t>
      </w:r>
      <w:proofErr w:type="spellStart"/>
      <w:r>
        <w:rPr>
          <w:rFonts w:ascii="Arial" w:eastAsia="Arial" w:hAnsi="Arial" w:cs="Arial"/>
          <w:color w:val="000000"/>
        </w:rPr>
        <w:t>Mynarska</w:t>
      </w:r>
      <w:proofErr w:type="spellEnd"/>
      <w:r>
        <w:rPr>
          <w:rFonts w:ascii="Arial" w:eastAsia="Arial" w:hAnsi="Arial" w:cs="Arial"/>
          <w:color w:val="000000"/>
        </w:rPr>
        <w:t>, Adrian Wyka</w:t>
      </w:r>
    </w:p>
    <w:p w14:paraId="0000000D" w14:textId="77777777" w:rsidR="001D230C" w:rsidRDefault="00764F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konsultacja merytoryczna: Katarzyna Kocik</w:t>
      </w:r>
    </w:p>
    <w:p w14:paraId="0000000E" w14:textId="1DF44540" w:rsidR="001D230C" w:rsidRDefault="00764FC9">
      <w:r>
        <w:rPr>
          <w:rFonts w:ascii="Arial" w:eastAsia="Arial" w:hAnsi="Arial" w:cs="Arial"/>
          <w:color w:val="000000"/>
        </w:rPr>
        <w:t xml:space="preserve">data powstania: </w:t>
      </w:r>
      <w:r>
        <w:rPr>
          <w:rFonts w:ascii="Arial" w:eastAsia="Arial" w:hAnsi="Arial" w:cs="Arial"/>
        </w:rPr>
        <w:t xml:space="preserve">wrzesień </w:t>
      </w:r>
      <w:bookmarkStart w:id="1" w:name="_Hlk117151540"/>
      <w:r w:rsidR="002B189C">
        <w:rPr>
          <w:rFonts w:ascii="Arial" w:eastAsia="Arial" w:hAnsi="Arial" w:cs="Arial"/>
          <w:color w:val="000000"/>
        </w:rPr>
        <w:t>dwa tysiące dwudziestego drugiego roku</w:t>
      </w:r>
      <w:bookmarkEnd w:id="1"/>
    </w:p>
    <w:sectPr w:rsidR="001D23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0C"/>
    <w:rsid w:val="001D230C"/>
    <w:rsid w:val="002B189C"/>
    <w:rsid w:val="00764FC9"/>
    <w:rsid w:val="0077075A"/>
    <w:rsid w:val="00C02628"/>
    <w:rsid w:val="00D05B95"/>
    <w:rsid w:val="00D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A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AF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3B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12A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39EA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AF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3B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12A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39EA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LHs4BZDOVBa1HzgtyKacd34fGg==">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Franik</dc:creator>
  <cp:lastModifiedBy>Elżbieta Lang</cp:lastModifiedBy>
  <cp:revision>2</cp:revision>
  <dcterms:created xsi:type="dcterms:W3CDTF">2022-12-08T09:11:00Z</dcterms:created>
  <dcterms:modified xsi:type="dcterms:W3CDTF">2022-12-08T09:11:00Z</dcterms:modified>
</cp:coreProperties>
</file>