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DF029" w14:textId="604B3A22" w:rsidR="004021A0" w:rsidRDefault="004021A0" w:rsidP="00C240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32"/>
          <w:szCs w:val="24"/>
        </w:rPr>
      </w:pPr>
      <w:r w:rsidRPr="004021A0">
        <w:rPr>
          <w:rFonts w:ascii="Arial" w:eastAsia="Arial" w:hAnsi="Arial" w:cs="Arial"/>
          <w:noProof/>
          <w:color w:val="000000"/>
          <w:sz w:val="32"/>
          <w:szCs w:val="24"/>
        </w:rPr>
        <w:drawing>
          <wp:inline distT="0" distB="0" distL="0" distR="0" wp14:anchorId="7C77B6E9" wp14:editId="6693CE9C">
            <wp:extent cx="2627908" cy="4479290"/>
            <wp:effectExtent l="171450" t="171450" r="172720" b="187960"/>
            <wp:docPr id="1" name="Obraz 1" descr="Archiwalna fotografia. Wejście do Apteki pod Orłem. W drzwiach Tadeusz Pankiewicz w białym kitlu i ciemnej muszce pod szyją. Obok niego dwie roześmaine pracownice apteki. Nad wejściem napis: APTEKA/ J. Pankiewicza." title="Tadeusz Pankiewicz przed Apteką pod Orł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g\Desktop\Apteka\MHK-Fs15432-I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58" t="2736" r="3596" b="8363"/>
                    <a:stretch/>
                  </pic:blipFill>
                  <pic:spPr bwMode="auto">
                    <a:xfrm>
                      <a:off x="0" y="0"/>
                      <a:ext cx="2640183" cy="450021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020863" w14:textId="3DD40047" w:rsidR="00C240D8" w:rsidRPr="00C240D8" w:rsidRDefault="00C240D8" w:rsidP="00C240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6"/>
          <w:szCs w:val="24"/>
        </w:rPr>
      </w:pPr>
      <w:r w:rsidRPr="00C240D8">
        <w:rPr>
          <w:rFonts w:ascii="Arial" w:eastAsia="Arial" w:hAnsi="Arial" w:cs="Arial"/>
          <w:color w:val="000000"/>
          <w:sz w:val="16"/>
          <w:szCs w:val="24"/>
        </w:rPr>
        <w:t>Foto. Muzeum Krakowa</w:t>
      </w:r>
    </w:p>
    <w:p w14:paraId="370A529A" w14:textId="77777777" w:rsidR="004021A0" w:rsidRDefault="004021A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32"/>
          <w:szCs w:val="24"/>
        </w:rPr>
      </w:pPr>
    </w:p>
    <w:p w14:paraId="1D2F2C5B" w14:textId="77777777" w:rsidR="00C240D8" w:rsidRDefault="00C240D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32"/>
          <w:szCs w:val="24"/>
        </w:rPr>
      </w:pPr>
    </w:p>
    <w:p w14:paraId="00000001" w14:textId="14C9CFA2" w:rsidR="002C2D49" w:rsidRPr="004021A0" w:rsidRDefault="001465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32"/>
          <w:szCs w:val="24"/>
        </w:rPr>
      </w:pPr>
      <w:r w:rsidRPr="004021A0">
        <w:rPr>
          <w:rFonts w:ascii="Arial" w:eastAsia="Arial" w:hAnsi="Arial" w:cs="Arial"/>
          <w:b/>
          <w:color w:val="000000"/>
          <w:sz w:val="32"/>
          <w:szCs w:val="24"/>
        </w:rPr>
        <w:t>Tadeusz Pankiewicz – fotografia w Aptece pod Orłem</w:t>
      </w:r>
    </w:p>
    <w:p w14:paraId="00000002" w14:textId="77777777" w:rsidR="002C2D49" w:rsidRDefault="002C2D4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24B0817" w14:textId="77777777" w:rsidR="001465C5" w:rsidRDefault="001465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03" w14:textId="0D9F45F2" w:rsidR="002C2D49" w:rsidRDefault="001465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 izbie ekspedycyjnej po lewej stronie, na ekranach umieszczonych na szafie wyświetla się czarno-białe zdjęcie. Pochodzi z tysiąc dziewięćset czterdziestego drugiego roku. Przedstawia Tadeusza Pankiewicza, Aurelię Danek i Helenę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Krywaniuk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prze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apteką. 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Tadeusz Pankiewicz </w:t>
      </w:r>
      <w:r>
        <w:rPr>
          <w:rFonts w:ascii="Arial" w:eastAsia="Arial" w:hAnsi="Arial" w:cs="Arial"/>
          <w:sz w:val="24"/>
          <w:szCs w:val="24"/>
        </w:rPr>
        <w:t>ma trzydzieści cztery lata. 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wysoki i szczupły brunet. Jego </w:t>
      </w:r>
      <w:r>
        <w:rPr>
          <w:rFonts w:ascii="Arial" w:eastAsia="Arial" w:hAnsi="Arial" w:cs="Arial"/>
          <w:sz w:val="24"/>
          <w:szCs w:val="24"/>
        </w:rPr>
        <w:t xml:space="preserve">krótkie włosy zaczesane są do tyłu.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Nosi biały fartuch z długim rękawem i guzikami, białą koszulę i czarną muszkę pod szyją. Ma ciemne spodnie i buty. Opuszczone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ęce trzyma złączone pod brzuchem. Na jego pogodnej twarzy maluje się uśmiech.</w:t>
      </w:r>
    </w:p>
    <w:p w14:paraId="00000004" w14:textId="77777777" w:rsidR="002C2D49" w:rsidRDefault="002C2D4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0000005" w14:textId="77777777" w:rsidR="002C2D49" w:rsidRDefault="001465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Po lewej stronie zdjęcia stoją dwie farmaceutki, asystentki Pankiewicza. Najbliżej niego jest Aurelia Danek. Ma dwadzieścia sześć lat. To brunetka o delikatnie pofalowanych włosach. Nosi biały fartuch z okrągłym kołnierzykiem i krótkim rękawem. Sięga on za kolana. Aurelia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 na nogach biało-czarne sandały z odsłoniętymi palcami. </w:t>
      </w:r>
      <w:r>
        <w:rPr>
          <w:rFonts w:ascii="Arial" w:eastAsia="Arial" w:hAnsi="Arial" w:cs="Arial"/>
          <w:sz w:val="24"/>
          <w:szCs w:val="24"/>
        </w:rPr>
        <w:t>Złączone dłonie trzyma na wysokości pasa</w:t>
      </w:r>
      <w:r>
        <w:rPr>
          <w:rFonts w:ascii="Arial" w:eastAsia="Arial" w:hAnsi="Arial" w:cs="Arial"/>
          <w:color w:val="000000"/>
          <w:sz w:val="24"/>
          <w:szCs w:val="24"/>
        </w:rPr>
        <w:t>. Na lewej nosi zegarek. Jasną, uśmiechniętą twarz zwraca w stronę Tadeusza.</w:t>
      </w:r>
    </w:p>
    <w:p w14:paraId="00000006" w14:textId="77777777" w:rsidR="002C2D49" w:rsidRDefault="001465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Helena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Krywaniuk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trzyma pod rękę Aurelię. To dwudziesto</w:t>
      </w:r>
      <w:r>
        <w:rPr>
          <w:rFonts w:ascii="Arial" w:eastAsia="Arial" w:hAnsi="Arial" w:cs="Arial"/>
          <w:sz w:val="24"/>
          <w:szCs w:val="24"/>
        </w:rPr>
        <w:t xml:space="preserve">czterolatka w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białym fartuchu i czarnych butach. Jej postać jest przysłonięta przez ramię stojącej po lewej osoby. W kadrze </w:t>
      </w:r>
      <w:r>
        <w:rPr>
          <w:rFonts w:ascii="Arial" w:eastAsia="Arial" w:hAnsi="Arial" w:cs="Arial"/>
          <w:sz w:val="24"/>
          <w:szCs w:val="24"/>
        </w:rPr>
        <w:t>jest tylko fragment jej sylwetki.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0000007" w14:textId="77777777" w:rsidR="002C2D49" w:rsidRDefault="002C2D4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08" w14:textId="77777777" w:rsidR="002C2D49" w:rsidRDefault="001465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Nad </w:t>
      </w:r>
      <w:r>
        <w:rPr>
          <w:rFonts w:ascii="Arial" w:eastAsia="Arial" w:hAnsi="Arial" w:cs="Arial"/>
          <w:sz w:val="24"/>
          <w:szCs w:val="24"/>
        </w:rPr>
        <w:t>wejściem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biegnie napis wykonany </w:t>
      </w:r>
      <w:r>
        <w:rPr>
          <w:rFonts w:ascii="Arial" w:eastAsia="Arial" w:hAnsi="Arial" w:cs="Arial"/>
          <w:sz w:val="24"/>
          <w:szCs w:val="24"/>
        </w:rPr>
        <w:t>dużymi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literami: APTEKA J. PANKIEWICZA. </w:t>
      </w:r>
      <w:r>
        <w:rPr>
          <w:rFonts w:ascii="Arial" w:eastAsia="Arial" w:hAnsi="Arial" w:cs="Arial"/>
          <w:sz w:val="24"/>
          <w:szCs w:val="24"/>
        </w:rPr>
        <w:t>Jot to pierwsza litera imienia Józef. Był to ojciec Tadeusza Pankiewicza, założyciel apteki.</w:t>
      </w:r>
    </w:p>
    <w:p w14:paraId="00000009" w14:textId="77777777" w:rsidR="002C2D49" w:rsidRDefault="002C2D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0A" w14:textId="5AA7548A" w:rsidR="002C2D49" w:rsidRDefault="002C2D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60630ED1" w14:textId="533C5C37" w:rsidR="004021A0" w:rsidRDefault="004021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215FF5D6" w14:textId="7966C637" w:rsidR="004021A0" w:rsidRDefault="004021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76CF2403" w14:textId="77777777" w:rsidR="004021A0" w:rsidRDefault="004021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p w14:paraId="0000000B" w14:textId="77777777" w:rsidR="002C2D49" w:rsidRDefault="002C2D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0C" w14:textId="77777777" w:rsidR="002C2D49" w:rsidRDefault="001465C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tekst: Anna Franik, Fundacja Pełni Kultury</w:t>
      </w:r>
    </w:p>
    <w:p w14:paraId="0000000D" w14:textId="77777777" w:rsidR="002C2D49" w:rsidRDefault="00146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 xml:space="preserve">konsultacja dostępności: Regina </w:t>
      </w:r>
      <w:proofErr w:type="spellStart"/>
      <w:r>
        <w:rPr>
          <w:rFonts w:ascii="Arial" w:eastAsia="Arial" w:hAnsi="Arial" w:cs="Arial"/>
        </w:rPr>
        <w:t>Mynarska</w:t>
      </w:r>
      <w:proofErr w:type="spellEnd"/>
      <w:r>
        <w:rPr>
          <w:rFonts w:ascii="Arial" w:eastAsia="Arial" w:hAnsi="Arial" w:cs="Arial"/>
        </w:rPr>
        <w:t>, Adrian Wyka</w:t>
      </w:r>
    </w:p>
    <w:p w14:paraId="0000000E" w14:textId="77777777" w:rsidR="002C2D49" w:rsidRDefault="001465C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konsultacja merytoryczna: Katarzyna Kocik</w:t>
      </w:r>
    </w:p>
    <w:p w14:paraId="0000000F" w14:textId="6625CF3C" w:rsidR="002C2D49" w:rsidRDefault="001465C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czas powstania: wrzesień </w:t>
      </w:r>
      <w:r w:rsidR="002020D6">
        <w:rPr>
          <w:rFonts w:ascii="Arial" w:eastAsia="Arial" w:hAnsi="Arial" w:cs="Arial"/>
          <w:color w:val="000000"/>
        </w:rPr>
        <w:t>dwa tysiące dwudziestego drugiego roku</w:t>
      </w:r>
      <w:r>
        <w:rPr>
          <w:rFonts w:ascii="Arial" w:eastAsia="Arial" w:hAnsi="Arial" w:cs="Arial"/>
          <w:sz w:val="24"/>
          <w:szCs w:val="24"/>
        </w:rPr>
        <w:br/>
      </w:r>
    </w:p>
    <w:sectPr w:rsidR="002C2D49" w:rsidSect="004021A0">
      <w:pgSz w:w="11906" w:h="16838"/>
      <w:pgMar w:top="993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49"/>
    <w:rsid w:val="001465C5"/>
    <w:rsid w:val="002020D6"/>
    <w:rsid w:val="002C2D49"/>
    <w:rsid w:val="004021A0"/>
    <w:rsid w:val="00C2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B8E6"/>
  <w15:docId w15:val="{63934E6C-A9B0-476A-A6DA-65BEEC17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87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lwrlGCVNAfPi8X4o+pPrWnm/9g==">AMUW2mVeCANj8l2AAyU+p9OFbrxzsaU1GoFQXg4ZUJP7uT/a1KPykm7Ya8ZpISVv5f23ixLNDS8aCCqagVIb+pTpDsr6cCBXowi0AL6mWMpKZXRpz2O4iSI=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Franik</dc:creator>
  <cp:lastModifiedBy>Elżbieta Lang</cp:lastModifiedBy>
  <cp:revision>4</cp:revision>
  <dcterms:created xsi:type="dcterms:W3CDTF">2022-12-05T12:00:00Z</dcterms:created>
  <dcterms:modified xsi:type="dcterms:W3CDTF">2022-12-07T22:29:00Z</dcterms:modified>
</cp:coreProperties>
</file>