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9AA08" w14:textId="0B0D607E" w:rsidR="000504E2" w:rsidRPr="002E3C11" w:rsidRDefault="00FD22C7" w:rsidP="008D0E0B">
      <w:pPr>
        <w:jc w:val="center"/>
        <w:rPr>
          <w:rFonts w:asciiTheme="minorHAnsi" w:hAnsiTheme="minorHAnsi" w:cstheme="minorHAnsi"/>
          <w:b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REGULAMIN UDOSTĘPNIANIA REPRODUKCJI</w:t>
      </w:r>
    </w:p>
    <w:p w14:paraId="6BC318C2" w14:textId="1CDC9691" w:rsidR="000504E2" w:rsidRPr="002E3C11" w:rsidRDefault="000504E2" w:rsidP="008D0E0B">
      <w:pPr>
        <w:jc w:val="both"/>
        <w:rPr>
          <w:rFonts w:asciiTheme="minorHAnsi" w:hAnsiTheme="minorHAnsi" w:cstheme="minorHAnsi"/>
          <w:b/>
          <w:kern w:val="16"/>
        </w:rPr>
      </w:pPr>
    </w:p>
    <w:p w14:paraId="3699C669" w14:textId="535AF51E" w:rsidR="00444C3A" w:rsidRPr="002E3C11" w:rsidRDefault="003D5A1E" w:rsidP="008D0E0B">
      <w:pPr>
        <w:jc w:val="center"/>
        <w:rPr>
          <w:rFonts w:asciiTheme="minorHAnsi" w:hAnsiTheme="minorHAnsi" w:cstheme="minorHAnsi"/>
          <w:b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§</w:t>
      </w:r>
      <w:r w:rsidR="00444C3A" w:rsidRPr="002E3C11">
        <w:rPr>
          <w:rFonts w:asciiTheme="minorHAnsi" w:hAnsiTheme="minorHAnsi" w:cstheme="minorHAnsi"/>
          <w:b/>
          <w:kern w:val="16"/>
        </w:rPr>
        <w:t xml:space="preserve">1 </w:t>
      </w:r>
      <w:r w:rsidR="00053D5B" w:rsidRPr="002E3C11">
        <w:rPr>
          <w:rFonts w:asciiTheme="minorHAnsi" w:hAnsiTheme="minorHAnsi" w:cstheme="minorHAnsi"/>
          <w:b/>
          <w:kern w:val="16"/>
        </w:rPr>
        <w:t>Definicje</w:t>
      </w:r>
    </w:p>
    <w:p w14:paraId="2372B8D9" w14:textId="77777777" w:rsidR="004B187A" w:rsidRPr="002E3C11" w:rsidRDefault="004B187A" w:rsidP="008D0E0B">
      <w:pPr>
        <w:jc w:val="center"/>
        <w:rPr>
          <w:rFonts w:asciiTheme="minorHAnsi" w:hAnsiTheme="minorHAnsi" w:cstheme="minorHAnsi"/>
          <w:b/>
          <w:kern w:val="16"/>
        </w:rPr>
      </w:pPr>
    </w:p>
    <w:p w14:paraId="3DC69160" w14:textId="77777777" w:rsidR="007E6D71" w:rsidRPr="002E3C11" w:rsidRDefault="007E6D71" w:rsidP="007E6D71">
      <w:pPr>
        <w:jc w:val="both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Muzeum</w:t>
      </w:r>
      <w:r w:rsidRPr="002E3C11">
        <w:rPr>
          <w:rFonts w:asciiTheme="minorHAnsi" w:hAnsiTheme="minorHAnsi" w:cstheme="minorHAnsi"/>
          <w:kern w:val="16"/>
        </w:rPr>
        <w:t xml:space="preserve"> – Muzeum Historyczne Miasta Krakowa, wpisane do Rejestru Instytucji Kultury prowadzonego przez Gminę Miejską Kraków pod numerem 37, posiadające NIP: 6762562544, REGON: 382698540.</w:t>
      </w:r>
    </w:p>
    <w:p w14:paraId="25170393" w14:textId="5A68DC0D" w:rsidR="00F65F36" w:rsidRPr="002E3C11" w:rsidRDefault="00FD0DF3" w:rsidP="008D0E0B">
      <w:pPr>
        <w:jc w:val="both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  <w:b/>
        </w:rPr>
        <w:t>Cel niekomercyjny</w:t>
      </w:r>
      <w:r w:rsidR="00D7477A" w:rsidRPr="002E3C11">
        <w:rPr>
          <w:rFonts w:asciiTheme="minorHAnsi" w:hAnsiTheme="minorHAnsi" w:cstheme="minorHAnsi"/>
          <w:b/>
        </w:rPr>
        <w:t xml:space="preserve"> </w:t>
      </w:r>
      <w:r w:rsidR="00715CD7" w:rsidRPr="002E3C11">
        <w:rPr>
          <w:rFonts w:asciiTheme="minorHAnsi" w:hAnsiTheme="minorHAnsi" w:cstheme="minorHAnsi"/>
        </w:rPr>
        <w:t>–</w:t>
      </w:r>
      <w:r w:rsidR="00F65F36" w:rsidRPr="002E3C11">
        <w:rPr>
          <w:rFonts w:asciiTheme="minorHAnsi" w:hAnsiTheme="minorHAnsi" w:cstheme="minorHAnsi"/>
        </w:rPr>
        <w:t xml:space="preserve"> </w:t>
      </w:r>
      <w:r w:rsidR="00260B39" w:rsidRPr="002E3C11">
        <w:rPr>
          <w:rFonts w:asciiTheme="minorHAnsi" w:hAnsiTheme="minorHAnsi" w:cstheme="minorHAnsi"/>
        </w:rPr>
        <w:t>działalność nienastawiona</w:t>
      </w:r>
      <w:r w:rsidR="00D7477A" w:rsidRPr="002E3C11">
        <w:rPr>
          <w:rFonts w:asciiTheme="minorHAnsi" w:hAnsiTheme="minorHAnsi" w:cstheme="minorHAnsi"/>
        </w:rPr>
        <w:t xml:space="preserve"> </w:t>
      </w:r>
      <w:r w:rsidR="00F65F36" w:rsidRPr="002E3C11">
        <w:rPr>
          <w:rFonts w:asciiTheme="minorHAnsi" w:hAnsiTheme="minorHAnsi" w:cstheme="minorHAnsi"/>
        </w:rPr>
        <w:t>na osiąganie zysków</w:t>
      </w:r>
      <w:r w:rsidR="00D7477A" w:rsidRPr="002E3C11">
        <w:rPr>
          <w:rFonts w:asciiTheme="minorHAnsi" w:hAnsiTheme="minorHAnsi" w:cstheme="minorHAnsi"/>
        </w:rPr>
        <w:t>, o charakterze badawczym, naukowym lub edukacyjnym</w:t>
      </w:r>
      <w:r w:rsidR="00A87E39" w:rsidRPr="002E3C11">
        <w:rPr>
          <w:rFonts w:asciiTheme="minorHAnsi" w:hAnsiTheme="minorHAnsi" w:cstheme="minorHAnsi"/>
        </w:rPr>
        <w:t>, przykładowo</w:t>
      </w:r>
      <w:r w:rsidR="00F65F36" w:rsidRPr="002E3C11">
        <w:rPr>
          <w:rFonts w:asciiTheme="minorHAnsi" w:hAnsiTheme="minorHAnsi" w:cstheme="minorHAnsi"/>
        </w:rPr>
        <w:t>: publikacja naukowa, praca dyplomowa, wykład, prezentacja</w:t>
      </w:r>
      <w:r w:rsidR="00260B39" w:rsidRPr="002E3C11">
        <w:rPr>
          <w:rFonts w:asciiTheme="minorHAnsi" w:hAnsiTheme="minorHAnsi" w:cstheme="minorHAnsi"/>
        </w:rPr>
        <w:t xml:space="preserve"> edukacyjna</w:t>
      </w:r>
      <w:r w:rsidR="00F65F36" w:rsidRPr="002E3C11">
        <w:rPr>
          <w:rFonts w:asciiTheme="minorHAnsi" w:hAnsiTheme="minorHAnsi" w:cstheme="minorHAnsi"/>
        </w:rPr>
        <w:t>, wystawa w instytucji kultury, katalog do tej wystawy.</w:t>
      </w:r>
    </w:p>
    <w:p w14:paraId="445C68C5" w14:textId="632FDB31" w:rsidR="0014346E" w:rsidRPr="002E3C11" w:rsidRDefault="007E6D71" w:rsidP="007E6D71">
      <w:pPr>
        <w:jc w:val="both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 xml:space="preserve">Cel komercyjny </w:t>
      </w:r>
      <w:r w:rsidRPr="002E3C11">
        <w:rPr>
          <w:rFonts w:asciiTheme="minorHAnsi" w:hAnsiTheme="minorHAnsi" w:cstheme="minorHAnsi"/>
          <w:kern w:val="16"/>
        </w:rPr>
        <w:t>– działalność nastawiona na osiąganie zysku; pod tym pojęciem zawiera się również działalność niekomercyjna</w:t>
      </w:r>
      <w:r w:rsidR="007C728E" w:rsidRPr="002E3C11">
        <w:rPr>
          <w:rFonts w:asciiTheme="minorHAnsi" w:hAnsiTheme="minorHAnsi" w:cstheme="minorHAnsi"/>
          <w:kern w:val="16"/>
        </w:rPr>
        <w:t xml:space="preserve"> </w:t>
      </w:r>
      <w:r w:rsidR="006E3761">
        <w:rPr>
          <w:rFonts w:asciiTheme="minorHAnsi" w:hAnsiTheme="minorHAnsi" w:cstheme="minorHAnsi"/>
          <w:kern w:val="16"/>
        </w:rPr>
        <w:t>niewymieniona</w:t>
      </w:r>
      <w:r w:rsidR="003A5D6B" w:rsidRPr="002E3C11">
        <w:rPr>
          <w:rFonts w:asciiTheme="minorHAnsi" w:hAnsiTheme="minorHAnsi" w:cstheme="minorHAnsi"/>
          <w:kern w:val="16"/>
        </w:rPr>
        <w:t xml:space="preserve"> wyżej.</w:t>
      </w:r>
    </w:p>
    <w:p w14:paraId="7E9FB4AF" w14:textId="2DE327FD" w:rsidR="0014346E" w:rsidRPr="002E3C11" w:rsidRDefault="0014346E" w:rsidP="0014346E">
      <w:pPr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 xml:space="preserve">Domena publiczna – </w:t>
      </w:r>
      <w:r w:rsidRPr="002E3C11">
        <w:rPr>
          <w:rFonts w:asciiTheme="minorHAnsi" w:hAnsiTheme="minorHAnsi" w:cstheme="minorHAnsi"/>
          <w:kern w:val="16"/>
        </w:rPr>
        <w:t>obejmuje utwory, do których wygasły majątkowe prawa autorskie albo do których prawa te nie powstały.</w:t>
      </w:r>
    </w:p>
    <w:p w14:paraId="1F173217" w14:textId="002A7688" w:rsidR="00DB4D1A" w:rsidRPr="002E3C11" w:rsidRDefault="00DB4D1A" w:rsidP="008D0E0B">
      <w:pPr>
        <w:jc w:val="both"/>
        <w:rPr>
          <w:rFonts w:asciiTheme="minorHAnsi" w:hAnsiTheme="minorHAnsi" w:cstheme="minorHAnsi"/>
          <w:b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Informacja sektora publicznego</w:t>
      </w:r>
      <w:r w:rsidRPr="002E3C11">
        <w:rPr>
          <w:rFonts w:asciiTheme="minorHAnsi" w:hAnsiTheme="minorHAnsi" w:cstheme="minorHAnsi"/>
          <w:kern w:val="16"/>
        </w:rPr>
        <w:t xml:space="preserve"> –</w:t>
      </w:r>
      <w:r w:rsidRPr="002E3C11">
        <w:rPr>
          <w:rFonts w:asciiTheme="minorHAnsi" w:hAnsiTheme="minorHAnsi" w:cstheme="minorHAnsi"/>
          <w:b/>
          <w:kern w:val="16"/>
        </w:rPr>
        <w:t xml:space="preserve"> </w:t>
      </w:r>
      <w:r w:rsidRPr="002E3C11">
        <w:rPr>
          <w:rFonts w:asciiTheme="minorHAnsi" w:hAnsiTheme="minorHAnsi" w:cstheme="minorHAnsi"/>
        </w:rPr>
        <w:t>każd</w:t>
      </w:r>
      <w:r w:rsidR="00C736DF" w:rsidRPr="002E3C11">
        <w:rPr>
          <w:rFonts w:asciiTheme="minorHAnsi" w:hAnsiTheme="minorHAnsi" w:cstheme="minorHAnsi"/>
        </w:rPr>
        <w:t>a</w:t>
      </w:r>
      <w:r w:rsidRPr="002E3C11">
        <w:rPr>
          <w:rFonts w:asciiTheme="minorHAnsi" w:hAnsiTheme="minorHAnsi" w:cstheme="minorHAnsi"/>
        </w:rPr>
        <w:t xml:space="preserve"> treść lub jej część, niezależnie od sposobu utrwalenia, </w:t>
      </w:r>
      <w:r w:rsidR="00C736DF" w:rsidRPr="002E3C11">
        <w:rPr>
          <w:rFonts w:asciiTheme="minorHAnsi" w:hAnsiTheme="minorHAnsi" w:cstheme="minorHAnsi"/>
        </w:rPr>
        <w:br/>
      </w:r>
      <w:r w:rsidRPr="002E3C11">
        <w:rPr>
          <w:rFonts w:asciiTheme="minorHAnsi" w:hAnsiTheme="minorHAnsi" w:cstheme="minorHAnsi"/>
        </w:rPr>
        <w:t>w szczególności w postaci papierowej, elektronicznej będąca w posiadaniu Muzeum.</w:t>
      </w:r>
    </w:p>
    <w:p w14:paraId="6B2057E3" w14:textId="179B8AD9" w:rsidR="00110DC4" w:rsidRPr="002E3C11" w:rsidRDefault="00110DC4" w:rsidP="008D0E0B">
      <w:pPr>
        <w:jc w:val="both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Ponowne wykorzystanie</w:t>
      </w:r>
      <w:r w:rsidRPr="002E3C11">
        <w:rPr>
          <w:rFonts w:asciiTheme="minorHAnsi" w:hAnsiTheme="minorHAnsi" w:cstheme="minorHAnsi"/>
          <w:kern w:val="16"/>
        </w:rPr>
        <w:t xml:space="preserve"> </w:t>
      </w:r>
      <w:r w:rsidR="007673F6" w:rsidRPr="002E3C11">
        <w:rPr>
          <w:rFonts w:asciiTheme="minorHAnsi" w:hAnsiTheme="minorHAnsi" w:cstheme="minorHAnsi"/>
          <w:kern w:val="16"/>
        </w:rPr>
        <w:t>–</w:t>
      </w:r>
      <w:r w:rsidRPr="002E3C11">
        <w:rPr>
          <w:rFonts w:asciiTheme="minorHAnsi" w:hAnsiTheme="minorHAnsi" w:cstheme="minorHAnsi"/>
          <w:kern w:val="16"/>
        </w:rPr>
        <w:t xml:space="preserve"> wykorzystywanie przez osobę fizyczną, osobę prawną lub jednostkę organizacyjną nieposiadającą osobowości prawnej informacji sektora publicznego w celu komercyjnym lub niekomercyjnym</w:t>
      </w:r>
      <w:r w:rsidR="00DE13CF" w:rsidRPr="002E3C11">
        <w:rPr>
          <w:rFonts w:asciiTheme="minorHAnsi" w:hAnsiTheme="minorHAnsi" w:cstheme="minorHAnsi"/>
          <w:kern w:val="16"/>
        </w:rPr>
        <w:t xml:space="preserve"> innym niż pierwotny cel publiczny, dla którego informacja ta została wytworzona.</w:t>
      </w:r>
    </w:p>
    <w:p w14:paraId="4F615177" w14:textId="3F523878" w:rsidR="00FD22C7" w:rsidRPr="002E3C11" w:rsidRDefault="00FD22C7" w:rsidP="008D0E0B">
      <w:pPr>
        <w:jc w:val="both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Regulamin</w:t>
      </w:r>
      <w:r w:rsidR="00804CB5" w:rsidRPr="002E3C11">
        <w:rPr>
          <w:rFonts w:asciiTheme="minorHAnsi" w:hAnsiTheme="minorHAnsi" w:cstheme="minorHAnsi"/>
          <w:kern w:val="16"/>
        </w:rPr>
        <w:t xml:space="preserve"> – niniejszy Regulamin U</w:t>
      </w:r>
      <w:r w:rsidRPr="002E3C11">
        <w:rPr>
          <w:rFonts w:asciiTheme="minorHAnsi" w:hAnsiTheme="minorHAnsi" w:cstheme="minorHAnsi"/>
          <w:kern w:val="16"/>
        </w:rPr>
        <w:t xml:space="preserve">dostępniania </w:t>
      </w:r>
      <w:r w:rsidR="00804CB5" w:rsidRPr="002E3C11">
        <w:rPr>
          <w:rFonts w:asciiTheme="minorHAnsi" w:hAnsiTheme="minorHAnsi" w:cstheme="minorHAnsi"/>
          <w:kern w:val="16"/>
        </w:rPr>
        <w:t>R</w:t>
      </w:r>
      <w:r w:rsidRPr="002E3C11">
        <w:rPr>
          <w:rFonts w:asciiTheme="minorHAnsi" w:hAnsiTheme="minorHAnsi" w:cstheme="minorHAnsi"/>
          <w:kern w:val="16"/>
        </w:rPr>
        <w:t>eprodukcji</w:t>
      </w:r>
      <w:r w:rsidR="00DB4D1A" w:rsidRPr="002E3C11">
        <w:rPr>
          <w:rFonts w:asciiTheme="minorHAnsi" w:hAnsiTheme="minorHAnsi" w:cstheme="minorHAnsi"/>
          <w:kern w:val="16"/>
        </w:rPr>
        <w:t>.</w:t>
      </w:r>
    </w:p>
    <w:p w14:paraId="637F1938" w14:textId="0AD1C5DB" w:rsidR="00503788" w:rsidRPr="002E3C11" w:rsidRDefault="00546676" w:rsidP="008D0E0B">
      <w:pPr>
        <w:jc w:val="both"/>
        <w:rPr>
          <w:rFonts w:asciiTheme="minorHAnsi" w:hAnsiTheme="minorHAnsi" w:cstheme="minorHAnsi"/>
          <w:kern w:val="16"/>
          <w:highlight w:val="red"/>
        </w:rPr>
      </w:pPr>
      <w:r w:rsidRPr="002E3C11">
        <w:rPr>
          <w:rFonts w:asciiTheme="minorHAnsi" w:hAnsiTheme="minorHAnsi" w:cstheme="minorHAnsi"/>
          <w:b/>
          <w:kern w:val="16"/>
        </w:rPr>
        <w:t>Reprodukcja</w:t>
      </w:r>
      <w:r w:rsidRPr="002E3C11">
        <w:rPr>
          <w:rFonts w:asciiTheme="minorHAnsi" w:hAnsiTheme="minorHAnsi" w:cstheme="minorHAnsi"/>
          <w:kern w:val="16"/>
        </w:rPr>
        <w:t xml:space="preserve"> – </w:t>
      </w:r>
      <w:r w:rsidR="000504E2" w:rsidRPr="002E3C11">
        <w:rPr>
          <w:rFonts w:asciiTheme="minorHAnsi" w:hAnsiTheme="minorHAnsi" w:cstheme="minorHAnsi"/>
          <w:kern w:val="16"/>
        </w:rPr>
        <w:t xml:space="preserve">plik graficzny </w:t>
      </w:r>
      <w:r w:rsidR="00D30CBB" w:rsidRPr="002E3C11">
        <w:rPr>
          <w:rFonts w:asciiTheme="minorHAnsi" w:hAnsiTheme="minorHAnsi" w:cstheme="minorHAnsi"/>
          <w:kern w:val="16"/>
        </w:rPr>
        <w:t xml:space="preserve">w formacie JPG </w:t>
      </w:r>
      <w:r w:rsidR="000504E2" w:rsidRPr="002E3C11">
        <w:rPr>
          <w:rFonts w:asciiTheme="minorHAnsi" w:hAnsiTheme="minorHAnsi" w:cstheme="minorHAnsi"/>
          <w:kern w:val="16"/>
        </w:rPr>
        <w:t xml:space="preserve">zawierający </w:t>
      </w:r>
      <w:r w:rsidRPr="002E3C11">
        <w:rPr>
          <w:rFonts w:asciiTheme="minorHAnsi" w:hAnsiTheme="minorHAnsi" w:cstheme="minorHAnsi"/>
          <w:kern w:val="16"/>
        </w:rPr>
        <w:t>odwzorowanie cyfrowe</w:t>
      </w:r>
      <w:r w:rsidR="00DA45BD" w:rsidRPr="002E3C11">
        <w:rPr>
          <w:rFonts w:asciiTheme="minorHAnsi" w:hAnsiTheme="minorHAnsi" w:cstheme="minorHAnsi"/>
          <w:kern w:val="16"/>
        </w:rPr>
        <w:t xml:space="preserve"> -</w:t>
      </w:r>
      <w:r w:rsidR="007A1391" w:rsidRPr="002E3C11">
        <w:rPr>
          <w:rFonts w:asciiTheme="minorHAnsi" w:hAnsiTheme="minorHAnsi" w:cstheme="minorHAnsi"/>
          <w:kern w:val="16"/>
        </w:rPr>
        <w:t xml:space="preserve"> </w:t>
      </w:r>
      <w:r w:rsidR="00DA45BD" w:rsidRPr="002E3C11">
        <w:rPr>
          <w:rFonts w:asciiTheme="minorHAnsi" w:hAnsiTheme="minorHAnsi" w:cstheme="minorHAnsi"/>
          <w:kern w:val="16"/>
        </w:rPr>
        <w:t>jedno</w:t>
      </w:r>
      <w:r w:rsidR="00EB32FD" w:rsidRPr="002E3C11">
        <w:rPr>
          <w:rFonts w:asciiTheme="minorHAnsi" w:hAnsiTheme="minorHAnsi" w:cstheme="minorHAnsi"/>
          <w:kern w:val="16"/>
        </w:rPr>
        <w:t xml:space="preserve"> ujęcie </w:t>
      </w:r>
      <w:r w:rsidR="00CD3F3D" w:rsidRPr="002E3C11">
        <w:rPr>
          <w:rFonts w:asciiTheme="minorHAnsi" w:hAnsiTheme="minorHAnsi" w:cstheme="minorHAnsi"/>
          <w:kern w:val="16"/>
        </w:rPr>
        <w:t xml:space="preserve">muzealium lub </w:t>
      </w:r>
      <w:r w:rsidR="003A0379">
        <w:rPr>
          <w:rFonts w:asciiTheme="minorHAnsi" w:hAnsiTheme="minorHAnsi" w:cstheme="minorHAnsi"/>
          <w:kern w:val="16"/>
        </w:rPr>
        <w:t xml:space="preserve">całość </w:t>
      </w:r>
      <w:r w:rsidR="00CD3F3D" w:rsidRPr="002E3C11">
        <w:rPr>
          <w:rFonts w:asciiTheme="minorHAnsi" w:hAnsiTheme="minorHAnsi" w:cstheme="minorHAnsi"/>
          <w:kern w:val="16"/>
        </w:rPr>
        <w:t>materiału archiwalno-bibliotecznego.</w:t>
      </w:r>
    </w:p>
    <w:p w14:paraId="3955292A" w14:textId="217CDC99" w:rsidR="00152F29" w:rsidRPr="002E3C11" w:rsidRDefault="00152F29" w:rsidP="008D0E0B">
      <w:pPr>
        <w:jc w:val="both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Ustawa</w:t>
      </w:r>
      <w:r w:rsidRPr="002E3C11">
        <w:rPr>
          <w:rFonts w:asciiTheme="minorHAnsi" w:hAnsiTheme="minorHAnsi" w:cstheme="minorHAnsi"/>
          <w:kern w:val="16"/>
        </w:rPr>
        <w:t xml:space="preserve"> </w:t>
      </w:r>
      <w:r w:rsidR="000E68DE" w:rsidRPr="002E3C11">
        <w:rPr>
          <w:rFonts w:asciiTheme="minorHAnsi" w:hAnsiTheme="minorHAnsi" w:cstheme="minorHAnsi"/>
          <w:kern w:val="16"/>
        </w:rPr>
        <w:t>–</w:t>
      </w:r>
      <w:r w:rsidRPr="002E3C11">
        <w:rPr>
          <w:rFonts w:asciiTheme="minorHAnsi" w:hAnsiTheme="minorHAnsi" w:cstheme="minorHAnsi"/>
          <w:kern w:val="16"/>
        </w:rPr>
        <w:t xml:space="preserve"> Ustawa z dnia 11 sierpnia 2021 r. o otwartych danych i ponownym wykorzystywaniu informacji sektora publicznego (</w:t>
      </w:r>
      <w:r w:rsidR="004669EF" w:rsidRPr="002E3C11">
        <w:rPr>
          <w:rFonts w:asciiTheme="minorHAnsi" w:hAnsiTheme="minorHAnsi" w:cstheme="minorHAnsi"/>
          <w:kern w:val="16"/>
        </w:rPr>
        <w:t xml:space="preserve">tj. </w:t>
      </w:r>
      <w:r w:rsidRPr="002E3C11">
        <w:rPr>
          <w:rFonts w:asciiTheme="minorHAnsi" w:hAnsiTheme="minorHAnsi" w:cstheme="minorHAnsi"/>
          <w:kern w:val="16"/>
        </w:rPr>
        <w:t>Dz.U. z 202</w:t>
      </w:r>
      <w:r w:rsidR="004669EF" w:rsidRPr="002E3C11">
        <w:rPr>
          <w:rFonts w:asciiTheme="minorHAnsi" w:hAnsiTheme="minorHAnsi" w:cstheme="minorHAnsi"/>
          <w:kern w:val="16"/>
        </w:rPr>
        <w:t>3</w:t>
      </w:r>
      <w:r w:rsidRPr="002E3C11">
        <w:rPr>
          <w:rFonts w:asciiTheme="minorHAnsi" w:hAnsiTheme="minorHAnsi" w:cstheme="minorHAnsi"/>
          <w:kern w:val="16"/>
        </w:rPr>
        <w:t xml:space="preserve"> r., poz. 1</w:t>
      </w:r>
      <w:r w:rsidR="004669EF" w:rsidRPr="002E3C11">
        <w:rPr>
          <w:rFonts w:asciiTheme="minorHAnsi" w:hAnsiTheme="minorHAnsi" w:cstheme="minorHAnsi"/>
          <w:kern w:val="16"/>
        </w:rPr>
        <w:t xml:space="preserve">524 </w:t>
      </w:r>
      <w:r w:rsidR="00330F58" w:rsidRPr="002E3C11">
        <w:rPr>
          <w:rFonts w:asciiTheme="minorHAnsi" w:hAnsiTheme="minorHAnsi" w:cstheme="minorHAnsi"/>
          <w:kern w:val="16"/>
        </w:rPr>
        <w:t>).</w:t>
      </w:r>
    </w:p>
    <w:p w14:paraId="3EC57F5F" w14:textId="001506C3" w:rsidR="00546676" w:rsidRPr="002E3C11" w:rsidRDefault="00546676" w:rsidP="008D0E0B">
      <w:pPr>
        <w:jc w:val="both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Wnioskodawca</w:t>
      </w:r>
      <w:r w:rsidRPr="002E3C11">
        <w:rPr>
          <w:rFonts w:asciiTheme="minorHAnsi" w:hAnsiTheme="minorHAnsi" w:cstheme="minorHAnsi"/>
          <w:kern w:val="16"/>
        </w:rPr>
        <w:t xml:space="preserve"> – osoba składająca wniosek o udostępnienie reprodukcji</w:t>
      </w:r>
      <w:r w:rsidR="00CC6E34" w:rsidRPr="002E3C11">
        <w:rPr>
          <w:rFonts w:asciiTheme="minorHAnsi" w:hAnsiTheme="minorHAnsi" w:cstheme="minorHAnsi"/>
          <w:kern w:val="16"/>
        </w:rPr>
        <w:t>.</w:t>
      </w:r>
    </w:p>
    <w:p w14:paraId="03B35DCF" w14:textId="31ADEE6A" w:rsidR="00E54EC2" w:rsidRPr="002E3C11" w:rsidRDefault="00E54EC2" w:rsidP="008D0E0B">
      <w:pPr>
        <w:jc w:val="both"/>
        <w:rPr>
          <w:rFonts w:asciiTheme="minorHAnsi" w:hAnsiTheme="minorHAnsi" w:cstheme="minorHAnsi"/>
          <w:kern w:val="16"/>
        </w:rPr>
      </w:pPr>
    </w:p>
    <w:p w14:paraId="13227F6E" w14:textId="032A3075" w:rsidR="00A67CD8" w:rsidRPr="002E3C11" w:rsidRDefault="003D5A1E" w:rsidP="008D0E0B">
      <w:pPr>
        <w:jc w:val="center"/>
        <w:rPr>
          <w:rFonts w:asciiTheme="minorHAnsi" w:hAnsiTheme="minorHAnsi" w:cstheme="minorHAnsi"/>
          <w:b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§</w:t>
      </w:r>
      <w:r w:rsidR="002077ED" w:rsidRPr="002E3C11">
        <w:rPr>
          <w:rFonts w:asciiTheme="minorHAnsi" w:hAnsiTheme="minorHAnsi" w:cstheme="minorHAnsi"/>
          <w:b/>
          <w:kern w:val="16"/>
        </w:rPr>
        <w:t>2</w:t>
      </w:r>
      <w:r w:rsidR="005B272C" w:rsidRPr="002E3C11">
        <w:rPr>
          <w:rFonts w:asciiTheme="minorHAnsi" w:hAnsiTheme="minorHAnsi" w:cstheme="minorHAnsi"/>
          <w:b/>
          <w:kern w:val="16"/>
        </w:rPr>
        <w:t xml:space="preserve"> Zasady ogólne</w:t>
      </w:r>
    </w:p>
    <w:p w14:paraId="0491A0E5" w14:textId="77777777" w:rsidR="004B187A" w:rsidRPr="002E3C11" w:rsidRDefault="004B187A" w:rsidP="008D0E0B">
      <w:pPr>
        <w:jc w:val="center"/>
        <w:rPr>
          <w:rFonts w:asciiTheme="minorHAnsi" w:hAnsiTheme="minorHAnsi" w:cstheme="minorHAnsi"/>
          <w:b/>
          <w:kern w:val="16"/>
        </w:rPr>
      </w:pPr>
    </w:p>
    <w:p w14:paraId="7D50C703" w14:textId="77777777" w:rsidR="002E3C11" w:rsidRPr="002E3C11" w:rsidRDefault="00E54EC2" w:rsidP="008E2966">
      <w:pPr>
        <w:pStyle w:val="Akapitzlist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284" w:hanging="284"/>
        <w:contextualSpacing/>
        <w:rPr>
          <w:rFonts w:asciiTheme="minorHAnsi" w:eastAsia="Times New Roman" w:hAnsiTheme="minorHAnsi" w:cstheme="minorHAnsi"/>
          <w:lang w:eastAsia="pl-PL"/>
        </w:rPr>
      </w:pPr>
      <w:r w:rsidRPr="002E3C11">
        <w:rPr>
          <w:rFonts w:asciiTheme="minorHAnsi" w:hAnsiTheme="minorHAnsi" w:cstheme="minorHAnsi"/>
          <w:kern w:val="16"/>
        </w:rPr>
        <w:t>Muzeum udost</w:t>
      </w:r>
      <w:r w:rsidR="00701349" w:rsidRPr="002E3C11">
        <w:rPr>
          <w:rFonts w:asciiTheme="minorHAnsi" w:hAnsiTheme="minorHAnsi" w:cstheme="minorHAnsi"/>
          <w:kern w:val="16"/>
        </w:rPr>
        <w:t>ępnia</w:t>
      </w:r>
      <w:r w:rsidR="0004507E" w:rsidRPr="002E3C11">
        <w:rPr>
          <w:rFonts w:asciiTheme="minorHAnsi" w:hAnsiTheme="minorHAnsi" w:cstheme="minorHAnsi"/>
          <w:kern w:val="16"/>
        </w:rPr>
        <w:t xml:space="preserve"> informacje sektora publicznego w postaci</w:t>
      </w:r>
      <w:r w:rsidR="00701349" w:rsidRPr="002E3C11">
        <w:rPr>
          <w:rFonts w:asciiTheme="minorHAnsi" w:hAnsiTheme="minorHAnsi" w:cstheme="minorHAnsi"/>
          <w:kern w:val="16"/>
        </w:rPr>
        <w:t xml:space="preserve"> </w:t>
      </w:r>
      <w:r w:rsidR="000E68DE" w:rsidRPr="002E3C11">
        <w:rPr>
          <w:rFonts w:asciiTheme="minorHAnsi" w:hAnsiTheme="minorHAnsi" w:cstheme="minorHAnsi"/>
          <w:kern w:val="16"/>
        </w:rPr>
        <w:t>Reprodukcj</w:t>
      </w:r>
      <w:r w:rsidR="0004507E" w:rsidRPr="002E3C11">
        <w:rPr>
          <w:rFonts w:asciiTheme="minorHAnsi" w:hAnsiTheme="minorHAnsi" w:cstheme="minorHAnsi"/>
          <w:kern w:val="16"/>
        </w:rPr>
        <w:t>i</w:t>
      </w:r>
      <w:r w:rsidR="003A3D83" w:rsidRPr="002E3C11">
        <w:rPr>
          <w:rFonts w:asciiTheme="minorHAnsi" w:hAnsiTheme="minorHAnsi" w:cstheme="minorHAnsi"/>
          <w:kern w:val="16"/>
        </w:rPr>
        <w:t xml:space="preserve"> </w:t>
      </w:r>
      <w:r w:rsidR="00CC2EDD" w:rsidRPr="002E3C11">
        <w:rPr>
          <w:rFonts w:asciiTheme="minorHAnsi" w:hAnsiTheme="minorHAnsi" w:cstheme="minorHAnsi"/>
          <w:kern w:val="16"/>
        </w:rPr>
        <w:t xml:space="preserve">w celu ich </w:t>
      </w:r>
      <w:r w:rsidR="00DB4D1A" w:rsidRPr="002E3C11">
        <w:rPr>
          <w:rFonts w:asciiTheme="minorHAnsi" w:hAnsiTheme="minorHAnsi" w:cstheme="minorHAnsi"/>
          <w:kern w:val="16"/>
        </w:rPr>
        <w:t xml:space="preserve">ponownego </w:t>
      </w:r>
      <w:r w:rsidR="00CC2EDD" w:rsidRPr="002E3C11">
        <w:rPr>
          <w:rFonts w:asciiTheme="minorHAnsi" w:hAnsiTheme="minorHAnsi" w:cstheme="minorHAnsi"/>
          <w:kern w:val="16"/>
        </w:rPr>
        <w:t xml:space="preserve">wykorzystania </w:t>
      </w:r>
      <w:r w:rsidR="007640BE" w:rsidRPr="002E3C11">
        <w:rPr>
          <w:rFonts w:asciiTheme="minorHAnsi" w:hAnsiTheme="minorHAnsi" w:cstheme="minorHAnsi"/>
          <w:kern w:val="16"/>
        </w:rPr>
        <w:t>zgodnie z Ustawą</w:t>
      </w:r>
      <w:r w:rsidR="008E2966" w:rsidRPr="002E3C11">
        <w:rPr>
          <w:rFonts w:asciiTheme="minorHAnsi" w:hAnsiTheme="minorHAnsi" w:cstheme="minorHAnsi"/>
          <w:kern w:val="16"/>
        </w:rPr>
        <w:t xml:space="preserve"> muzealiów lub materiałów ar</w:t>
      </w:r>
      <w:r w:rsidR="002E3C11" w:rsidRPr="002E3C11">
        <w:rPr>
          <w:rFonts w:asciiTheme="minorHAnsi" w:hAnsiTheme="minorHAnsi" w:cstheme="minorHAnsi"/>
          <w:kern w:val="16"/>
        </w:rPr>
        <w:t>chiwalno-bibliotecznych, które:</w:t>
      </w:r>
    </w:p>
    <w:p w14:paraId="120B2224" w14:textId="2233D8C7" w:rsidR="002E3C11" w:rsidRPr="002E3C11" w:rsidRDefault="002E3C11" w:rsidP="002E3C11">
      <w:pPr>
        <w:pStyle w:val="Akapitzlist"/>
        <w:widowControl/>
        <w:numPr>
          <w:ilvl w:val="0"/>
          <w:numId w:val="47"/>
        </w:numPr>
        <w:autoSpaceDE/>
        <w:autoSpaceDN/>
        <w:spacing w:before="120" w:after="12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2E3C11">
        <w:rPr>
          <w:rFonts w:asciiTheme="minorHAnsi" w:eastAsia="Times New Roman" w:hAnsiTheme="minorHAnsi" w:cstheme="minorHAnsi"/>
          <w:lang w:eastAsia="pl-PL"/>
        </w:rPr>
        <w:t>z</w:t>
      </w:r>
      <w:r w:rsidR="008E2966" w:rsidRPr="002E3C11">
        <w:rPr>
          <w:rFonts w:asciiTheme="minorHAnsi" w:eastAsia="Times New Roman" w:hAnsiTheme="minorHAnsi" w:cstheme="minorHAnsi"/>
          <w:lang w:eastAsia="pl-PL"/>
        </w:rPr>
        <w:t xml:space="preserve">najdują się w </w:t>
      </w:r>
      <w:r w:rsidR="00946E52" w:rsidRPr="002E3C11">
        <w:rPr>
          <w:rFonts w:asciiTheme="minorHAnsi" w:eastAsia="Times New Roman" w:hAnsiTheme="minorHAnsi" w:cstheme="minorHAnsi"/>
          <w:lang w:eastAsia="pl-PL"/>
        </w:rPr>
        <w:t>D</w:t>
      </w:r>
      <w:r w:rsidR="008E2966" w:rsidRPr="002E3C11">
        <w:rPr>
          <w:rFonts w:asciiTheme="minorHAnsi" w:eastAsia="Times New Roman" w:hAnsiTheme="minorHAnsi" w:cstheme="minorHAnsi"/>
          <w:lang w:eastAsia="pl-PL"/>
        </w:rPr>
        <w:t>omenie publicznej</w:t>
      </w:r>
      <w:r w:rsidR="00B75768" w:rsidRPr="002E3C11">
        <w:rPr>
          <w:rFonts w:asciiTheme="minorHAnsi" w:eastAsia="Times New Roman" w:hAnsiTheme="minorHAnsi" w:cstheme="minorHAnsi"/>
          <w:lang w:eastAsia="pl-PL"/>
        </w:rPr>
        <w:t xml:space="preserve"> lub</w:t>
      </w:r>
      <w:r w:rsidRPr="002E3C11">
        <w:rPr>
          <w:rFonts w:asciiTheme="minorHAnsi" w:eastAsia="Times New Roman" w:hAnsiTheme="minorHAnsi" w:cstheme="minorHAnsi"/>
          <w:lang w:eastAsia="pl-PL"/>
        </w:rPr>
        <w:t>;</w:t>
      </w:r>
    </w:p>
    <w:p w14:paraId="1B232908" w14:textId="42C170A4" w:rsidR="008E2966" w:rsidRPr="002E3C11" w:rsidRDefault="008E2966" w:rsidP="002E3C11">
      <w:pPr>
        <w:pStyle w:val="Akapitzlist"/>
        <w:widowControl/>
        <w:numPr>
          <w:ilvl w:val="0"/>
          <w:numId w:val="47"/>
        </w:numPr>
        <w:autoSpaceDE/>
        <w:autoSpaceDN/>
        <w:spacing w:before="120" w:after="120"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2E3C11">
        <w:rPr>
          <w:rFonts w:asciiTheme="minorHAnsi" w:eastAsia="Times New Roman" w:hAnsiTheme="minorHAnsi" w:cstheme="minorHAnsi"/>
          <w:lang w:eastAsia="pl-PL"/>
        </w:rPr>
        <w:t>nie stanowią utworów w rozumieniu ustawy z dnia 04 lutego 1994 roku o prawie autorskim i prawach pokrewnych;</w:t>
      </w:r>
    </w:p>
    <w:p w14:paraId="452F7E67" w14:textId="017CFDFC" w:rsidR="009B5EE6" w:rsidRPr="002E3C11" w:rsidRDefault="009B5EE6" w:rsidP="009B5EE6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  <w:kern w:val="16"/>
        </w:rPr>
      </w:pPr>
      <w:r w:rsidRPr="002E3C11">
        <w:rPr>
          <w:rFonts w:asciiTheme="minorHAnsi" w:eastAsia="Times New Roman" w:hAnsiTheme="minorHAnsi" w:cstheme="minorHAnsi"/>
          <w:lang w:eastAsia="pl-PL"/>
        </w:rPr>
        <w:t xml:space="preserve">W sytuacji, w której prawo do ponownego wykorzystania informacji sektora publicznego podlega ograniczeniu w zakresie i na zasadach określonych w art. 6 ust. 4 pkt. 5 Ustawy, Muzeum </w:t>
      </w:r>
      <w:r w:rsidR="008049B8" w:rsidRPr="002E3C11">
        <w:rPr>
          <w:rFonts w:asciiTheme="minorHAnsi" w:eastAsia="Times New Roman" w:hAnsiTheme="minorHAnsi" w:cstheme="minorHAnsi"/>
          <w:lang w:eastAsia="pl-PL"/>
        </w:rPr>
        <w:t>może udostępnić</w:t>
      </w:r>
      <w:r w:rsidRPr="002E3C11">
        <w:rPr>
          <w:rFonts w:asciiTheme="minorHAnsi" w:eastAsia="Times New Roman" w:hAnsiTheme="minorHAnsi" w:cstheme="minorHAnsi"/>
          <w:lang w:eastAsia="pl-PL"/>
        </w:rPr>
        <w:t xml:space="preserve"> Reprodukcje na podstawie </w:t>
      </w:r>
      <w:r w:rsidR="006552FA" w:rsidRPr="002E3C11">
        <w:rPr>
          <w:rFonts w:asciiTheme="minorHAnsi" w:eastAsia="Times New Roman" w:hAnsiTheme="minorHAnsi" w:cstheme="minorHAnsi"/>
          <w:lang w:eastAsia="pl-PL"/>
        </w:rPr>
        <w:t xml:space="preserve">czasowej </w:t>
      </w:r>
      <w:r w:rsidRPr="002E3C11">
        <w:rPr>
          <w:rFonts w:asciiTheme="minorHAnsi" w:eastAsia="Times New Roman" w:hAnsiTheme="minorHAnsi" w:cstheme="minorHAnsi"/>
          <w:lang w:eastAsia="pl-PL"/>
        </w:rPr>
        <w:t>umowy licencji/sublicencji niewyłącznej lub innej umowy cywilnoprawnej.</w:t>
      </w:r>
    </w:p>
    <w:p w14:paraId="33284EA4" w14:textId="68DCD8CA" w:rsidR="0014346E" w:rsidRPr="002E3C11" w:rsidRDefault="0014346E" w:rsidP="009B5EE6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  <w:kern w:val="16"/>
        </w:rPr>
      </w:pPr>
      <w:r w:rsidRPr="002E3C11">
        <w:rPr>
          <w:rFonts w:asciiTheme="minorHAnsi" w:eastAsia="Times New Roman" w:hAnsiTheme="minorHAnsi" w:cstheme="minorHAnsi"/>
          <w:lang w:eastAsia="pl-PL"/>
        </w:rPr>
        <w:t xml:space="preserve">Reprodukcje depozytów udostępniane są w celu ich ponownego wykorzystania pod warunkiem, </w:t>
      </w:r>
      <w:r w:rsidR="00A51C9E">
        <w:rPr>
          <w:rFonts w:asciiTheme="minorHAnsi" w:eastAsia="Times New Roman" w:hAnsiTheme="minorHAnsi" w:cstheme="minorHAnsi"/>
          <w:lang w:eastAsia="pl-PL"/>
        </w:rPr>
        <w:br/>
      </w:r>
      <w:r w:rsidRPr="002E3C11">
        <w:rPr>
          <w:rFonts w:asciiTheme="minorHAnsi" w:eastAsia="Times New Roman" w:hAnsiTheme="minorHAnsi" w:cstheme="minorHAnsi"/>
          <w:lang w:eastAsia="pl-PL"/>
        </w:rPr>
        <w:t xml:space="preserve">że nie została  umownie wyłączona możliwość ich udostępnienia lub przekazywania. </w:t>
      </w:r>
    </w:p>
    <w:p w14:paraId="102EE025" w14:textId="5CDB9969" w:rsidR="005B1468" w:rsidRPr="002E3C11" w:rsidRDefault="007640BE" w:rsidP="008D0E0B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kern w:val="16"/>
        </w:rPr>
        <w:t xml:space="preserve">Udostępnienie </w:t>
      </w:r>
      <w:r w:rsidR="00A934A8" w:rsidRPr="002E3C11">
        <w:rPr>
          <w:rFonts w:asciiTheme="minorHAnsi" w:hAnsiTheme="minorHAnsi" w:cstheme="minorHAnsi"/>
          <w:kern w:val="16"/>
        </w:rPr>
        <w:t xml:space="preserve">Reprodukcji </w:t>
      </w:r>
      <w:r w:rsidRPr="002E3C11">
        <w:rPr>
          <w:rFonts w:asciiTheme="minorHAnsi" w:hAnsiTheme="minorHAnsi" w:cstheme="minorHAnsi"/>
          <w:kern w:val="16"/>
        </w:rPr>
        <w:t>następuje na podstawie pi</w:t>
      </w:r>
      <w:r w:rsidR="003D4FFD" w:rsidRPr="002E3C11">
        <w:rPr>
          <w:rFonts w:asciiTheme="minorHAnsi" w:hAnsiTheme="minorHAnsi" w:cstheme="minorHAnsi"/>
          <w:kern w:val="16"/>
        </w:rPr>
        <w:t>semnego wniosku złożonego przez W</w:t>
      </w:r>
      <w:r w:rsidRPr="002E3C11">
        <w:rPr>
          <w:rFonts w:asciiTheme="minorHAnsi" w:hAnsiTheme="minorHAnsi" w:cstheme="minorHAnsi"/>
          <w:kern w:val="16"/>
        </w:rPr>
        <w:t>nioskodawcę.</w:t>
      </w:r>
    </w:p>
    <w:p w14:paraId="26C1C8B1" w14:textId="34D38476" w:rsidR="005B1468" w:rsidRPr="002E3C11" w:rsidRDefault="00230B51" w:rsidP="008D0E0B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kern w:val="16"/>
        </w:rPr>
        <w:t xml:space="preserve">Złożenie wniosku </w:t>
      </w:r>
      <w:r w:rsidR="007640BE" w:rsidRPr="002E3C11">
        <w:rPr>
          <w:rFonts w:asciiTheme="minorHAnsi" w:hAnsiTheme="minorHAnsi" w:cstheme="minorHAnsi"/>
          <w:kern w:val="16"/>
        </w:rPr>
        <w:t>oznacza akceptację Regulaminu.</w:t>
      </w:r>
    </w:p>
    <w:p w14:paraId="47A3D6FB" w14:textId="3021AFFB" w:rsidR="005B1468" w:rsidRPr="002E3C11" w:rsidRDefault="005B1468" w:rsidP="008D0E0B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</w:rPr>
        <w:t xml:space="preserve">Reprodukcje przekazywane są </w:t>
      </w:r>
      <w:r w:rsidR="007640BE" w:rsidRPr="002E3C11">
        <w:rPr>
          <w:rFonts w:asciiTheme="minorHAnsi" w:hAnsiTheme="minorHAnsi" w:cstheme="minorHAnsi"/>
        </w:rPr>
        <w:t xml:space="preserve">Wnioskodawcy </w:t>
      </w:r>
      <w:r w:rsidRPr="002E3C11">
        <w:rPr>
          <w:rFonts w:asciiTheme="minorHAnsi" w:hAnsiTheme="minorHAnsi" w:cstheme="minorHAnsi"/>
        </w:rPr>
        <w:t xml:space="preserve">jedynie za pomocą systemu teleinformatycznego na wskazany </w:t>
      </w:r>
      <w:r w:rsidR="00330F58" w:rsidRPr="002E3C11">
        <w:rPr>
          <w:rFonts w:asciiTheme="minorHAnsi" w:hAnsiTheme="minorHAnsi" w:cstheme="minorHAnsi"/>
        </w:rPr>
        <w:t xml:space="preserve">przez </w:t>
      </w:r>
      <w:r w:rsidR="007640BE" w:rsidRPr="002E3C11">
        <w:rPr>
          <w:rFonts w:asciiTheme="minorHAnsi" w:hAnsiTheme="minorHAnsi" w:cstheme="minorHAnsi"/>
        </w:rPr>
        <w:t>niego</w:t>
      </w:r>
      <w:r w:rsidR="00330F58" w:rsidRPr="002E3C11">
        <w:rPr>
          <w:rFonts w:asciiTheme="minorHAnsi" w:hAnsiTheme="minorHAnsi" w:cstheme="minorHAnsi"/>
        </w:rPr>
        <w:t xml:space="preserve"> adres e-mail.</w:t>
      </w:r>
    </w:p>
    <w:p w14:paraId="5604A9C2" w14:textId="52B0868F" w:rsidR="00CD30B3" w:rsidRPr="002E3C11" w:rsidRDefault="00230B51" w:rsidP="008D0E0B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kern w:val="16"/>
        </w:rPr>
        <w:t xml:space="preserve">Reprodukcje przekazywane są </w:t>
      </w:r>
      <w:r w:rsidR="00A934A8" w:rsidRPr="002E3C11">
        <w:rPr>
          <w:rFonts w:asciiTheme="minorHAnsi" w:hAnsiTheme="minorHAnsi" w:cstheme="minorHAnsi"/>
          <w:kern w:val="16"/>
        </w:rPr>
        <w:t xml:space="preserve">jedynie </w:t>
      </w:r>
      <w:r w:rsidR="00330F58" w:rsidRPr="002E3C11">
        <w:rPr>
          <w:rFonts w:asciiTheme="minorHAnsi" w:hAnsiTheme="minorHAnsi" w:cstheme="minorHAnsi"/>
          <w:kern w:val="16"/>
        </w:rPr>
        <w:t>w formacie JPG. Przekazanie Reprodukcji</w:t>
      </w:r>
      <w:r w:rsidR="00EA7DAA" w:rsidRPr="002E3C11">
        <w:rPr>
          <w:rFonts w:asciiTheme="minorHAnsi" w:hAnsiTheme="minorHAnsi" w:cstheme="minorHAnsi"/>
          <w:kern w:val="16"/>
        </w:rPr>
        <w:t xml:space="preserve"> w innym formacie stanowi realizację wniosku nietypowego, o którym </w:t>
      </w:r>
      <w:r w:rsidR="00D571D3" w:rsidRPr="002E3C11">
        <w:rPr>
          <w:rFonts w:asciiTheme="minorHAnsi" w:hAnsiTheme="minorHAnsi" w:cstheme="minorHAnsi"/>
          <w:kern w:val="16"/>
        </w:rPr>
        <w:t>mowa w §</w:t>
      </w:r>
      <w:r w:rsidR="00996970" w:rsidRPr="002E3C11">
        <w:rPr>
          <w:rFonts w:asciiTheme="minorHAnsi" w:hAnsiTheme="minorHAnsi" w:cstheme="minorHAnsi"/>
          <w:kern w:val="16"/>
        </w:rPr>
        <w:t>6</w:t>
      </w:r>
      <w:r w:rsidR="00330F58" w:rsidRPr="002E3C11">
        <w:rPr>
          <w:rFonts w:asciiTheme="minorHAnsi" w:hAnsiTheme="minorHAnsi" w:cstheme="minorHAnsi"/>
          <w:kern w:val="16"/>
        </w:rPr>
        <w:t xml:space="preserve"> pkt </w:t>
      </w:r>
      <w:r w:rsidR="00B75768" w:rsidRPr="002E3C11">
        <w:rPr>
          <w:rFonts w:asciiTheme="minorHAnsi" w:hAnsiTheme="minorHAnsi" w:cstheme="minorHAnsi"/>
          <w:kern w:val="16"/>
        </w:rPr>
        <w:t>3</w:t>
      </w:r>
      <w:r w:rsidR="00D571D3" w:rsidRPr="002E3C11">
        <w:rPr>
          <w:rFonts w:asciiTheme="minorHAnsi" w:hAnsiTheme="minorHAnsi" w:cstheme="minorHAnsi"/>
          <w:kern w:val="16"/>
        </w:rPr>
        <w:t>.</w:t>
      </w:r>
      <w:r w:rsidR="00EA7DAA" w:rsidRPr="002E3C11">
        <w:rPr>
          <w:rFonts w:asciiTheme="minorHAnsi" w:hAnsiTheme="minorHAnsi" w:cstheme="minorHAnsi"/>
          <w:kern w:val="16"/>
        </w:rPr>
        <w:t xml:space="preserve"> </w:t>
      </w:r>
      <w:r w:rsidR="00F8746A" w:rsidRPr="002E3C11">
        <w:rPr>
          <w:rFonts w:asciiTheme="minorHAnsi" w:hAnsiTheme="minorHAnsi" w:cstheme="minorHAnsi"/>
          <w:kern w:val="16"/>
        </w:rPr>
        <w:t xml:space="preserve">Muzeum nie udostępnia </w:t>
      </w:r>
      <w:r w:rsidR="00D571D3" w:rsidRPr="002E3C11">
        <w:rPr>
          <w:rFonts w:asciiTheme="minorHAnsi" w:hAnsiTheme="minorHAnsi" w:cstheme="minorHAnsi"/>
          <w:kern w:val="16"/>
        </w:rPr>
        <w:t>Reprodukcji</w:t>
      </w:r>
      <w:r w:rsidR="00A52A0D" w:rsidRPr="002E3C11">
        <w:rPr>
          <w:rFonts w:asciiTheme="minorHAnsi" w:hAnsiTheme="minorHAnsi" w:cstheme="minorHAnsi"/>
          <w:kern w:val="16"/>
        </w:rPr>
        <w:t xml:space="preserve"> </w:t>
      </w:r>
      <w:r w:rsidR="00F8746A" w:rsidRPr="002E3C11">
        <w:rPr>
          <w:rFonts w:asciiTheme="minorHAnsi" w:hAnsiTheme="minorHAnsi" w:cstheme="minorHAnsi"/>
          <w:kern w:val="16"/>
        </w:rPr>
        <w:t>w formacie RAW.</w:t>
      </w:r>
    </w:p>
    <w:p w14:paraId="31289AAA" w14:textId="203AA714" w:rsidR="009B6ACC" w:rsidRPr="0055218A" w:rsidRDefault="00EE4414" w:rsidP="008D0E0B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  <w:kern w:val="16"/>
        </w:rPr>
      </w:pPr>
      <w:r w:rsidRPr="0055218A">
        <w:rPr>
          <w:rFonts w:asciiTheme="minorHAnsi" w:hAnsiTheme="minorHAnsi" w:cstheme="minorHAnsi"/>
          <w:kern w:val="16"/>
        </w:rPr>
        <w:t xml:space="preserve">Reprodukcja </w:t>
      </w:r>
      <w:r w:rsidR="0055218A" w:rsidRPr="0055218A">
        <w:rPr>
          <w:rFonts w:asciiTheme="minorHAnsi" w:hAnsiTheme="minorHAnsi" w:cstheme="minorHAnsi"/>
          <w:kern w:val="16"/>
        </w:rPr>
        <w:t xml:space="preserve">muzealium </w:t>
      </w:r>
      <w:r w:rsidRPr="0055218A">
        <w:rPr>
          <w:rFonts w:asciiTheme="minorHAnsi" w:hAnsiTheme="minorHAnsi" w:cstheme="minorHAnsi"/>
          <w:kern w:val="16"/>
        </w:rPr>
        <w:t xml:space="preserve">obejmuje </w:t>
      </w:r>
      <w:r w:rsidR="00F8746A" w:rsidRPr="0055218A">
        <w:rPr>
          <w:rFonts w:asciiTheme="minorHAnsi" w:hAnsiTheme="minorHAnsi" w:cstheme="minorHAnsi"/>
          <w:kern w:val="16"/>
        </w:rPr>
        <w:t xml:space="preserve">jedno </w:t>
      </w:r>
      <w:r w:rsidR="002A46D5" w:rsidRPr="0055218A">
        <w:rPr>
          <w:rFonts w:asciiTheme="minorHAnsi" w:hAnsiTheme="minorHAnsi" w:cstheme="minorHAnsi"/>
          <w:kern w:val="16"/>
        </w:rPr>
        <w:t>ujęcie</w:t>
      </w:r>
      <w:r w:rsidR="0055218A" w:rsidRPr="0055218A">
        <w:rPr>
          <w:rFonts w:asciiTheme="minorHAnsi" w:hAnsiTheme="minorHAnsi" w:cstheme="minorHAnsi"/>
          <w:kern w:val="16"/>
        </w:rPr>
        <w:t xml:space="preserve">. </w:t>
      </w:r>
      <w:r w:rsidR="002B6808" w:rsidRPr="0055218A">
        <w:rPr>
          <w:rFonts w:asciiTheme="minorHAnsi" w:hAnsiTheme="minorHAnsi" w:cstheme="minorHAnsi"/>
          <w:kern w:val="16"/>
        </w:rPr>
        <w:t>Każde dodatkowe ujęcie</w:t>
      </w:r>
      <w:r w:rsidR="00F8746A" w:rsidRPr="0055218A">
        <w:rPr>
          <w:rFonts w:asciiTheme="minorHAnsi" w:hAnsiTheme="minorHAnsi" w:cstheme="minorHAnsi"/>
          <w:kern w:val="16"/>
        </w:rPr>
        <w:t xml:space="preserve"> obiektu przestrzennego lub odwrocie obiektu płaskiego s</w:t>
      </w:r>
      <w:r w:rsidR="002B6808" w:rsidRPr="0055218A">
        <w:rPr>
          <w:rFonts w:asciiTheme="minorHAnsi" w:hAnsiTheme="minorHAnsi" w:cstheme="minorHAnsi"/>
          <w:kern w:val="16"/>
        </w:rPr>
        <w:t>tanowi odrębną Reprodukcję</w:t>
      </w:r>
      <w:r w:rsidR="00ED21E7" w:rsidRPr="0055218A">
        <w:rPr>
          <w:rFonts w:asciiTheme="minorHAnsi" w:hAnsiTheme="minorHAnsi" w:cstheme="minorHAnsi"/>
          <w:kern w:val="16"/>
        </w:rPr>
        <w:t xml:space="preserve"> i </w:t>
      </w:r>
      <w:r w:rsidR="002B6808" w:rsidRPr="0055218A">
        <w:rPr>
          <w:rFonts w:asciiTheme="minorHAnsi" w:hAnsiTheme="minorHAnsi" w:cstheme="minorHAnsi"/>
          <w:kern w:val="16"/>
        </w:rPr>
        <w:t>jest płatn</w:t>
      </w:r>
      <w:r w:rsidR="00DA45BD" w:rsidRPr="0055218A">
        <w:rPr>
          <w:rFonts w:asciiTheme="minorHAnsi" w:hAnsiTheme="minorHAnsi" w:cstheme="minorHAnsi"/>
          <w:kern w:val="16"/>
        </w:rPr>
        <w:t>e</w:t>
      </w:r>
      <w:r w:rsidR="00330F58" w:rsidRPr="0055218A">
        <w:rPr>
          <w:rFonts w:asciiTheme="minorHAnsi" w:hAnsiTheme="minorHAnsi" w:cstheme="minorHAnsi"/>
          <w:kern w:val="16"/>
        </w:rPr>
        <w:t xml:space="preserve"> </w:t>
      </w:r>
      <w:r w:rsidR="00CD30B3" w:rsidRPr="0055218A">
        <w:rPr>
          <w:rFonts w:asciiTheme="minorHAnsi" w:hAnsiTheme="minorHAnsi" w:cstheme="minorHAnsi"/>
          <w:kern w:val="16"/>
        </w:rPr>
        <w:t>według cennika.</w:t>
      </w:r>
      <w:r w:rsidR="00147605" w:rsidRPr="0055218A">
        <w:rPr>
          <w:rFonts w:asciiTheme="minorHAnsi" w:hAnsiTheme="minorHAnsi" w:cstheme="minorHAnsi"/>
          <w:kern w:val="16"/>
        </w:rPr>
        <w:t xml:space="preserve"> </w:t>
      </w:r>
    </w:p>
    <w:p w14:paraId="5202A775" w14:textId="563C474A" w:rsidR="00147605" w:rsidRPr="00396B93" w:rsidRDefault="0055218A" w:rsidP="008D0E0B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FF0000"/>
          <w:kern w:val="16"/>
        </w:rPr>
      </w:pPr>
      <w:r w:rsidRPr="00396B93">
        <w:rPr>
          <w:rFonts w:asciiTheme="minorHAnsi" w:hAnsiTheme="minorHAnsi" w:cstheme="minorHAnsi"/>
          <w:kern w:val="16"/>
        </w:rPr>
        <w:t>Reprodukcja materiału</w:t>
      </w:r>
      <w:r w:rsidR="00147605" w:rsidRPr="00396B93">
        <w:rPr>
          <w:rFonts w:asciiTheme="minorHAnsi" w:hAnsiTheme="minorHAnsi" w:cstheme="minorHAnsi"/>
          <w:kern w:val="16"/>
        </w:rPr>
        <w:t xml:space="preserve"> </w:t>
      </w:r>
      <w:r w:rsidRPr="00396B93">
        <w:rPr>
          <w:rFonts w:asciiTheme="minorHAnsi" w:hAnsiTheme="minorHAnsi" w:cstheme="minorHAnsi"/>
          <w:kern w:val="16"/>
        </w:rPr>
        <w:t>archiwalno-bibliotecznego obejmuje jego całość</w:t>
      </w:r>
      <w:r w:rsidR="008E505C" w:rsidRPr="00626E57">
        <w:rPr>
          <w:rFonts w:asciiTheme="minorHAnsi" w:hAnsiTheme="minorHAnsi" w:cstheme="minorHAnsi"/>
          <w:kern w:val="16"/>
        </w:rPr>
        <w:t>. W przypadku</w:t>
      </w:r>
      <w:r w:rsidR="00626E57" w:rsidRPr="00626E57">
        <w:rPr>
          <w:rFonts w:asciiTheme="minorHAnsi" w:hAnsiTheme="minorHAnsi" w:cstheme="minorHAnsi"/>
          <w:kern w:val="16"/>
        </w:rPr>
        <w:t>,</w:t>
      </w:r>
      <w:r w:rsidR="008E505C" w:rsidRPr="00626E57">
        <w:rPr>
          <w:rFonts w:asciiTheme="minorHAnsi" w:hAnsiTheme="minorHAnsi" w:cstheme="minorHAnsi"/>
          <w:kern w:val="16"/>
        </w:rPr>
        <w:t xml:space="preserve"> </w:t>
      </w:r>
      <w:r w:rsidR="00626E57" w:rsidRPr="00626E57">
        <w:rPr>
          <w:rFonts w:asciiTheme="minorHAnsi" w:hAnsiTheme="minorHAnsi" w:cstheme="minorHAnsi"/>
        </w:rPr>
        <w:t xml:space="preserve">gdy wykonanie i/lub udostępnienie Reprodukcji powoduje konieczność podjęcia przez Muzeum </w:t>
      </w:r>
      <w:r w:rsidR="00626E57" w:rsidRPr="002E3C11">
        <w:rPr>
          <w:rFonts w:asciiTheme="minorHAnsi" w:hAnsiTheme="minorHAnsi" w:cstheme="minorHAnsi"/>
        </w:rPr>
        <w:t xml:space="preserve">nieproporcjonalnych działań przekraczających proste czynności, Muzeum może odmówić udostępnienia </w:t>
      </w:r>
      <w:r w:rsidR="003A0379">
        <w:rPr>
          <w:rFonts w:asciiTheme="minorHAnsi" w:hAnsiTheme="minorHAnsi" w:cstheme="minorHAnsi"/>
        </w:rPr>
        <w:t>R</w:t>
      </w:r>
      <w:r w:rsidR="00626E57" w:rsidRPr="002E3C11">
        <w:rPr>
          <w:rFonts w:asciiTheme="minorHAnsi" w:hAnsiTheme="minorHAnsi" w:cstheme="minorHAnsi"/>
        </w:rPr>
        <w:t>eprodukcji lub naliczyć opłatę indywidualnie.</w:t>
      </w:r>
    </w:p>
    <w:p w14:paraId="1AF45F51" w14:textId="5926EDFF" w:rsidR="00CD30B3" w:rsidRPr="002E3C11" w:rsidRDefault="00CD30B3" w:rsidP="008D0E0B">
      <w:pPr>
        <w:pStyle w:val="Akapitzlist"/>
        <w:ind w:left="284" w:firstLine="0"/>
        <w:rPr>
          <w:rFonts w:asciiTheme="minorHAnsi" w:hAnsiTheme="minorHAnsi" w:cstheme="minorHAnsi"/>
          <w:kern w:val="16"/>
        </w:rPr>
      </w:pPr>
    </w:p>
    <w:p w14:paraId="45852581" w14:textId="1FFCA5D9" w:rsidR="00B75768" w:rsidRPr="002E3C11" w:rsidRDefault="00B75768" w:rsidP="008D0E0B">
      <w:pPr>
        <w:pStyle w:val="Akapitzlist"/>
        <w:ind w:left="284" w:firstLine="0"/>
        <w:rPr>
          <w:rFonts w:asciiTheme="minorHAnsi" w:hAnsiTheme="minorHAnsi" w:cstheme="minorHAnsi"/>
          <w:kern w:val="16"/>
        </w:rPr>
      </w:pPr>
    </w:p>
    <w:p w14:paraId="3A734375" w14:textId="72EFC03C" w:rsidR="00B75768" w:rsidRPr="002E3C11" w:rsidRDefault="00B75768" w:rsidP="008D0E0B">
      <w:pPr>
        <w:pStyle w:val="Akapitzlist"/>
        <w:ind w:left="284" w:firstLine="0"/>
        <w:rPr>
          <w:rFonts w:asciiTheme="minorHAnsi" w:hAnsiTheme="minorHAnsi" w:cstheme="minorHAnsi"/>
          <w:kern w:val="16"/>
        </w:rPr>
      </w:pPr>
    </w:p>
    <w:p w14:paraId="72AEAABD" w14:textId="31D9190F" w:rsidR="00B75768" w:rsidRPr="002E3C11" w:rsidRDefault="00B75768" w:rsidP="008D0E0B">
      <w:pPr>
        <w:pStyle w:val="Akapitzlist"/>
        <w:ind w:left="284" w:firstLine="0"/>
        <w:rPr>
          <w:rFonts w:asciiTheme="minorHAnsi" w:hAnsiTheme="minorHAnsi" w:cstheme="minorHAnsi"/>
          <w:kern w:val="16"/>
        </w:rPr>
      </w:pPr>
    </w:p>
    <w:p w14:paraId="70A32CC9" w14:textId="3EFA2124" w:rsidR="00B75768" w:rsidRPr="002E3C11" w:rsidRDefault="00B75768" w:rsidP="008D0E0B">
      <w:pPr>
        <w:pStyle w:val="Akapitzlist"/>
        <w:ind w:left="284" w:firstLine="0"/>
        <w:rPr>
          <w:rFonts w:asciiTheme="minorHAnsi" w:hAnsiTheme="minorHAnsi" w:cstheme="minorHAnsi"/>
          <w:kern w:val="16"/>
        </w:rPr>
      </w:pPr>
    </w:p>
    <w:p w14:paraId="0D91A288" w14:textId="64F920A3" w:rsidR="0032629D" w:rsidRPr="002E3C11" w:rsidRDefault="00982158" w:rsidP="00982158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2E3C11">
        <w:rPr>
          <w:rFonts w:asciiTheme="minorHAnsi" w:hAnsiTheme="minorHAnsi" w:cstheme="minorHAnsi"/>
          <w:b/>
        </w:rPr>
        <w:lastRenderedPageBreak/>
        <w:t xml:space="preserve">§3 Zasady udostępniania Reprodukcji </w:t>
      </w:r>
      <w:r w:rsidRPr="002E3C11">
        <w:rPr>
          <w:rFonts w:asciiTheme="minorHAnsi" w:eastAsia="Times New Roman" w:hAnsiTheme="minorHAnsi" w:cstheme="minorHAnsi"/>
          <w:b/>
          <w:lang w:eastAsia="pl-PL"/>
        </w:rPr>
        <w:t>na podstawie</w:t>
      </w:r>
      <w:r w:rsidR="00700305" w:rsidRPr="002E3C11">
        <w:rPr>
          <w:rFonts w:asciiTheme="minorHAnsi" w:eastAsia="Times New Roman" w:hAnsiTheme="minorHAnsi" w:cstheme="minorHAnsi"/>
          <w:b/>
          <w:lang w:eastAsia="pl-PL"/>
        </w:rPr>
        <w:br/>
      </w:r>
      <w:r w:rsidRPr="002E3C11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700305" w:rsidRPr="002E3C11">
        <w:rPr>
          <w:rFonts w:asciiTheme="minorHAnsi" w:eastAsia="Times New Roman" w:hAnsiTheme="minorHAnsi" w:cstheme="minorHAnsi"/>
          <w:b/>
          <w:lang w:eastAsia="pl-PL"/>
        </w:rPr>
        <w:t xml:space="preserve">umowy licencji/sublicencji niewyłącznej lub </w:t>
      </w:r>
      <w:r w:rsidR="004B187A" w:rsidRPr="002E3C11">
        <w:rPr>
          <w:rFonts w:asciiTheme="minorHAnsi" w:eastAsia="Times New Roman" w:hAnsiTheme="minorHAnsi" w:cstheme="minorHAnsi"/>
          <w:b/>
          <w:lang w:eastAsia="pl-PL"/>
        </w:rPr>
        <w:t xml:space="preserve">innej </w:t>
      </w:r>
      <w:r w:rsidR="00700305" w:rsidRPr="002E3C11">
        <w:rPr>
          <w:rFonts w:asciiTheme="minorHAnsi" w:eastAsia="Times New Roman" w:hAnsiTheme="minorHAnsi" w:cstheme="minorHAnsi"/>
          <w:b/>
          <w:lang w:eastAsia="pl-PL"/>
        </w:rPr>
        <w:t>umowy cywilnoprawnej</w:t>
      </w:r>
    </w:p>
    <w:p w14:paraId="6EBCC31F" w14:textId="77777777" w:rsidR="004B187A" w:rsidRPr="002E3C11" w:rsidRDefault="004B187A" w:rsidP="00982158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230DE33" w14:textId="0E9D8B1C" w:rsidR="00982158" w:rsidRPr="002E3C11" w:rsidRDefault="00982158" w:rsidP="00982158">
      <w:pPr>
        <w:pStyle w:val="Akapitzlist"/>
        <w:numPr>
          <w:ilvl w:val="0"/>
          <w:numId w:val="42"/>
        </w:numPr>
        <w:ind w:left="284" w:hanging="284"/>
        <w:rPr>
          <w:rFonts w:asciiTheme="minorHAnsi" w:hAnsiTheme="minorHAnsi" w:cstheme="minorHAnsi"/>
        </w:rPr>
      </w:pPr>
      <w:r w:rsidRPr="002E3C11">
        <w:rPr>
          <w:rFonts w:asciiTheme="minorHAnsi" w:eastAsia="Times New Roman" w:hAnsiTheme="minorHAnsi" w:cstheme="minorHAnsi"/>
          <w:lang w:eastAsia="pl-PL"/>
        </w:rPr>
        <w:t>Udostępnianie Reprodukcji muzealium lub materiału archiwalno-bibliotecznego</w:t>
      </w:r>
      <w:r w:rsidR="006552FA" w:rsidRPr="002E3C11">
        <w:rPr>
          <w:rFonts w:asciiTheme="minorHAnsi" w:eastAsia="Times New Roman" w:hAnsiTheme="minorHAnsi" w:cstheme="minorHAnsi"/>
          <w:lang w:eastAsia="pl-PL"/>
        </w:rPr>
        <w:t xml:space="preserve"> stanowiącego utwór w rozumieniu ustawy z dnia 4.02.</w:t>
      </w:r>
      <w:r w:rsidR="004717A8" w:rsidRPr="002E3C11">
        <w:rPr>
          <w:rFonts w:asciiTheme="minorHAnsi" w:eastAsia="Times New Roman" w:hAnsiTheme="minorHAnsi" w:cstheme="minorHAnsi"/>
          <w:lang w:eastAsia="pl-PL"/>
        </w:rPr>
        <w:t>199</w:t>
      </w:r>
      <w:r w:rsidR="00607563" w:rsidRPr="002E3C11">
        <w:rPr>
          <w:rFonts w:asciiTheme="minorHAnsi" w:eastAsia="Times New Roman" w:hAnsiTheme="minorHAnsi" w:cstheme="minorHAnsi"/>
          <w:lang w:eastAsia="pl-PL"/>
        </w:rPr>
        <w:t>4 r. o prawie autorskim i prawach pokrewnych</w:t>
      </w:r>
      <w:r w:rsidRPr="002E3C11">
        <w:rPr>
          <w:rFonts w:asciiTheme="minorHAnsi" w:hAnsiTheme="minorHAnsi" w:cstheme="minorHAnsi"/>
        </w:rPr>
        <w:t xml:space="preserve">, do którego Muzeum posiada </w:t>
      </w:r>
      <w:r w:rsidR="00F8175B" w:rsidRPr="002E3C11">
        <w:rPr>
          <w:rFonts w:asciiTheme="minorHAnsi" w:hAnsiTheme="minorHAnsi" w:cstheme="minorHAnsi"/>
        </w:rPr>
        <w:t xml:space="preserve">autorskie </w:t>
      </w:r>
      <w:r w:rsidRPr="002E3C11">
        <w:rPr>
          <w:rFonts w:asciiTheme="minorHAnsi" w:hAnsiTheme="minorHAnsi" w:cstheme="minorHAnsi"/>
        </w:rPr>
        <w:t>prawa</w:t>
      </w:r>
      <w:r w:rsidR="00F8175B" w:rsidRPr="002E3C11">
        <w:rPr>
          <w:rFonts w:asciiTheme="minorHAnsi" w:hAnsiTheme="minorHAnsi" w:cstheme="minorHAnsi"/>
        </w:rPr>
        <w:t xml:space="preserve"> majątkowe</w:t>
      </w:r>
      <w:r w:rsidRPr="002E3C11">
        <w:rPr>
          <w:rFonts w:asciiTheme="minorHAnsi" w:hAnsiTheme="minorHAnsi" w:cstheme="minorHAnsi"/>
        </w:rPr>
        <w:t xml:space="preserve">, a w stosunku do którego pierwotnym właścicielem </w:t>
      </w:r>
      <w:r w:rsidR="00F8175B" w:rsidRPr="002E3C11">
        <w:rPr>
          <w:rFonts w:asciiTheme="minorHAnsi" w:hAnsiTheme="minorHAnsi" w:cstheme="minorHAnsi"/>
        </w:rPr>
        <w:t xml:space="preserve">tych </w:t>
      </w:r>
      <w:r w:rsidRPr="002E3C11">
        <w:rPr>
          <w:rFonts w:asciiTheme="minorHAnsi" w:hAnsiTheme="minorHAnsi" w:cstheme="minorHAnsi"/>
        </w:rPr>
        <w:t xml:space="preserve">praw był podmiot inny niż Muzeum i czas trwania tych praw nie wygasł, odbywa się na podstawie </w:t>
      </w:r>
      <w:r w:rsidRPr="002E3C11">
        <w:rPr>
          <w:rFonts w:asciiTheme="minorHAnsi" w:hAnsiTheme="minorHAnsi" w:cstheme="minorHAnsi"/>
          <w:b/>
        </w:rPr>
        <w:t>pisemnej umowy licencji/sublicencji  niewyłącznej</w:t>
      </w:r>
      <w:r w:rsidRPr="002E3C11">
        <w:rPr>
          <w:rFonts w:asciiTheme="minorHAnsi" w:hAnsiTheme="minorHAnsi" w:cstheme="minorHAnsi"/>
        </w:rPr>
        <w:t>, w której określone zostaną zasady korzystania – pola eksploatacji oraz warunki finansowe.</w:t>
      </w:r>
    </w:p>
    <w:p w14:paraId="60503929" w14:textId="4B94C8F2" w:rsidR="00982158" w:rsidRPr="002E3C11" w:rsidRDefault="00982158" w:rsidP="00982158">
      <w:pPr>
        <w:pStyle w:val="Akapitzlist"/>
        <w:numPr>
          <w:ilvl w:val="0"/>
          <w:numId w:val="42"/>
        </w:numPr>
        <w:ind w:left="284" w:hanging="284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</w:rPr>
        <w:t xml:space="preserve">Gdy Muzeum nie posiada stosownych autorskich praw majątkowych, lub są one ograniczone, może zawrzeć z Wnioskodawcą </w:t>
      </w:r>
      <w:r w:rsidR="0032629D" w:rsidRPr="002E3C11">
        <w:rPr>
          <w:rFonts w:asciiTheme="minorHAnsi" w:hAnsiTheme="minorHAnsi" w:cstheme="minorHAnsi"/>
          <w:b/>
        </w:rPr>
        <w:t xml:space="preserve">pisemną </w:t>
      </w:r>
      <w:r w:rsidRPr="002E3C11">
        <w:rPr>
          <w:rFonts w:asciiTheme="minorHAnsi" w:hAnsiTheme="minorHAnsi" w:cstheme="minorHAnsi"/>
          <w:b/>
        </w:rPr>
        <w:t>umowę cywilnoprawną</w:t>
      </w:r>
      <w:r w:rsidRPr="002E3C11">
        <w:rPr>
          <w:rFonts w:asciiTheme="minorHAnsi" w:hAnsiTheme="minorHAnsi" w:cstheme="minorHAnsi"/>
        </w:rPr>
        <w:t xml:space="preserve"> i udostępnić Reprodukcję z zastrzeżeniem, że wykorzystanie Reprodukcji wymaga od Wnioskodawcy odrębnego uregulowania kwestii praw autorskich, we własnym zakresie i na własny koszt, bezpośrednio z autorem lub jego spadkobiercami lub dysponentami praw, z zachowaniem przepisów ustawy o prawie autorskim </w:t>
      </w:r>
      <w:r w:rsidRPr="002E3C11">
        <w:rPr>
          <w:rFonts w:asciiTheme="minorHAnsi" w:hAnsiTheme="minorHAnsi" w:cstheme="minorHAnsi"/>
        </w:rPr>
        <w:br/>
        <w:t>i prawach pokrewnych. Wnioskodawca ponosi wszelką odpowiedzialność za naruszenie praw osób trzecich, w tym praw autorskich, w związ</w:t>
      </w:r>
      <w:r w:rsidR="0032629D" w:rsidRPr="002E3C11">
        <w:rPr>
          <w:rFonts w:asciiTheme="minorHAnsi" w:hAnsiTheme="minorHAnsi" w:cstheme="minorHAnsi"/>
        </w:rPr>
        <w:t>ku z wykorzystaniem Reprodukcji</w:t>
      </w:r>
      <w:r w:rsidR="00F8175B" w:rsidRPr="002E3C11">
        <w:rPr>
          <w:rFonts w:asciiTheme="minorHAnsi" w:hAnsiTheme="minorHAnsi" w:cstheme="minorHAnsi"/>
        </w:rPr>
        <w:t>.</w:t>
      </w:r>
      <w:r w:rsidR="00F45774" w:rsidRPr="002E3C11">
        <w:rPr>
          <w:rFonts w:asciiTheme="minorHAnsi" w:hAnsiTheme="minorHAnsi" w:cstheme="minorHAnsi"/>
        </w:rPr>
        <w:t xml:space="preserve"> </w:t>
      </w:r>
    </w:p>
    <w:p w14:paraId="6F339603" w14:textId="77777777" w:rsidR="00F8175B" w:rsidRPr="002E3C11" w:rsidRDefault="00F8175B" w:rsidP="008D0E0B">
      <w:pPr>
        <w:jc w:val="center"/>
        <w:rPr>
          <w:rFonts w:asciiTheme="minorHAnsi" w:hAnsiTheme="minorHAnsi" w:cstheme="minorHAnsi"/>
          <w:b/>
          <w:kern w:val="16"/>
        </w:rPr>
      </w:pPr>
    </w:p>
    <w:p w14:paraId="374F0611" w14:textId="4CEE5B5B" w:rsidR="00CC6E34" w:rsidRPr="002E3C11" w:rsidRDefault="002077ED" w:rsidP="008D0E0B">
      <w:pPr>
        <w:jc w:val="center"/>
        <w:rPr>
          <w:rFonts w:asciiTheme="minorHAnsi" w:hAnsiTheme="minorHAnsi" w:cstheme="minorHAnsi"/>
          <w:b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§</w:t>
      </w:r>
      <w:r w:rsidR="00982158" w:rsidRPr="002E3C11">
        <w:rPr>
          <w:rFonts w:asciiTheme="minorHAnsi" w:hAnsiTheme="minorHAnsi" w:cstheme="minorHAnsi"/>
          <w:b/>
          <w:kern w:val="16"/>
        </w:rPr>
        <w:t>4</w:t>
      </w:r>
      <w:r w:rsidR="00CC6E34" w:rsidRPr="002E3C11">
        <w:rPr>
          <w:rFonts w:asciiTheme="minorHAnsi" w:hAnsiTheme="minorHAnsi" w:cstheme="minorHAnsi"/>
          <w:b/>
          <w:kern w:val="16"/>
        </w:rPr>
        <w:t xml:space="preserve"> </w:t>
      </w:r>
      <w:r w:rsidR="00982158" w:rsidRPr="002E3C11">
        <w:rPr>
          <w:rFonts w:asciiTheme="minorHAnsi" w:hAnsiTheme="minorHAnsi" w:cstheme="minorHAnsi"/>
          <w:b/>
          <w:kern w:val="16"/>
        </w:rPr>
        <w:t>W</w:t>
      </w:r>
      <w:r w:rsidR="0039479C" w:rsidRPr="002E3C11">
        <w:rPr>
          <w:rFonts w:asciiTheme="minorHAnsi" w:hAnsiTheme="minorHAnsi" w:cstheme="minorHAnsi"/>
          <w:b/>
          <w:kern w:val="16"/>
        </w:rPr>
        <w:t>nios</w:t>
      </w:r>
      <w:r w:rsidR="00982158" w:rsidRPr="002E3C11">
        <w:rPr>
          <w:rFonts w:asciiTheme="minorHAnsi" w:hAnsiTheme="minorHAnsi" w:cstheme="minorHAnsi"/>
          <w:b/>
          <w:kern w:val="16"/>
        </w:rPr>
        <w:t>ek o udostępnienie Reprodukcji</w:t>
      </w:r>
    </w:p>
    <w:p w14:paraId="57FE4C53" w14:textId="77777777" w:rsidR="004B187A" w:rsidRPr="002E3C11" w:rsidRDefault="004B187A" w:rsidP="008D0E0B">
      <w:pPr>
        <w:jc w:val="center"/>
        <w:rPr>
          <w:rFonts w:asciiTheme="minorHAnsi" w:hAnsiTheme="minorHAnsi" w:cstheme="minorHAnsi"/>
          <w:b/>
          <w:kern w:val="16"/>
        </w:rPr>
      </w:pPr>
    </w:p>
    <w:p w14:paraId="60ABD4DC" w14:textId="38843E8A" w:rsidR="00724D88" w:rsidRPr="002E3C11" w:rsidRDefault="00F8175B" w:rsidP="00494EBB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  <w:kern w:val="16"/>
        </w:rPr>
        <w:t>Przykładowy w</w:t>
      </w:r>
      <w:r w:rsidR="00700305" w:rsidRPr="002E3C11">
        <w:rPr>
          <w:rFonts w:asciiTheme="minorHAnsi" w:hAnsiTheme="minorHAnsi" w:cstheme="minorHAnsi"/>
          <w:kern w:val="16"/>
        </w:rPr>
        <w:t>zór wniosku</w:t>
      </w:r>
      <w:r w:rsidR="00724D88" w:rsidRPr="002E3C11">
        <w:rPr>
          <w:rFonts w:asciiTheme="minorHAnsi" w:hAnsiTheme="minorHAnsi" w:cstheme="minorHAnsi"/>
          <w:kern w:val="16"/>
        </w:rPr>
        <w:t xml:space="preserve"> </w:t>
      </w:r>
      <w:r w:rsidR="0098756F">
        <w:rPr>
          <w:rFonts w:asciiTheme="minorHAnsi" w:hAnsiTheme="minorHAnsi" w:cstheme="minorHAnsi"/>
          <w:kern w:val="16"/>
        </w:rPr>
        <w:t>o udostępnienie do pobrania.</w:t>
      </w:r>
      <w:bookmarkStart w:id="0" w:name="_GoBack"/>
      <w:bookmarkEnd w:id="0"/>
    </w:p>
    <w:p w14:paraId="7606FD59" w14:textId="553E47CE" w:rsidR="00CC6E34" w:rsidRPr="002E3C11" w:rsidRDefault="00BA043E" w:rsidP="00494EBB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  <w:kern w:val="16"/>
        </w:rPr>
        <w:t>Kompletny, poprawnie wypełniony w</w:t>
      </w:r>
      <w:r w:rsidR="00CC6E34" w:rsidRPr="002E3C11">
        <w:rPr>
          <w:rFonts w:asciiTheme="minorHAnsi" w:hAnsiTheme="minorHAnsi" w:cstheme="minorHAnsi"/>
          <w:kern w:val="16"/>
        </w:rPr>
        <w:t>niosek powinien zawierać</w:t>
      </w:r>
      <w:r w:rsidRPr="002E3C11">
        <w:rPr>
          <w:rFonts w:asciiTheme="minorHAnsi" w:hAnsiTheme="minorHAnsi" w:cstheme="minorHAnsi"/>
          <w:kern w:val="16"/>
        </w:rPr>
        <w:t xml:space="preserve"> następujące informacje</w:t>
      </w:r>
      <w:r w:rsidR="00CC6E34" w:rsidRPr="002E3C11">
        <w:rPr>
          <w:rFonts w:asciiTheme="minorHAnsi" w:hAnsiTheme="minorHAnsi" w:cstheme="minorHAnsi"/>
          <w:kern w:val="16"/>
        </w:rPr>
        <w:t>:</w:t>
      </w:r>
    </w:p>
    <w:p w14:paraId="0532380C" w14:textId="25EB59C1" w:rsidR="00CC6E34" w:rsidRPr="002E3C11" w:rsidRDefault="00A84B39" w:rsidP="00A5160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i</w:t>
      </w:r>
      <w:r w:rsidR="00CC6E34" w:rsidRPr="002E3C11">
        <w:rPr>
          <w:rFonts w:asciiTheme="minorHAnsi" w:hAnsiTheme="minorHAnsi" w:cstheme="minorHAnsi"/>
          <w:b/>
          <w:kern w:val="16"/>
        </w:rPr>
        <w:t>mię oraz nazwisko</w:t>
      </w:r>
      <w:r w:rsidR="00CC6E34" w:rsidRPr="002E3C11">
        <w:rPr>
          <w:rFonts w:asciiTheme="minorHAnsi" w:hAnsiTheme="minorHAnsi" w:cstheme="minorHAnsi"/>
          <w:kern w:val="16"/>
        </w:rPr>
        <w:t xml:space="preserve"> Wnioskodawcy i/lub </w:t>
      </w:r>
      <w:r w:rsidR="00CC6E34" w:rsidRPr="002E3C11">
        <w:rPr>
          <w:rFonts w:asciiTheme="minorHAnsi" w:hAnsiTheme="minorHAnsi" w:cstheme="minorHAnsi"/>
          <w:b/>
          <w:kern w:val="16"/>
        </w:rPr>
        <w:t>nazwę firmy</w:t>
      </w:r>
      <w:r w:rsidR="00CC6E34" w:rsidRPr="002E3C11">
        <w:rPr>
          <w:rFonts w:asciiTheme="minorHAnsi" w:hAnsiTheme="minorHAnsi" w:cstheme="minorHAnsi"/>
          <w:kern w:val="16"/>
        </w:rPr>
        <w:t xml:space="preserve"> oraz </w:t>
      </w:r>
      <w:r w:rsidR="00CC6E34" w:rsidRPr="002E3C11">
        <w:rPr>
          <w:rFonts w:asciiTheme="minorHAnsi" w:hAnsiTheme="minorHAnsi" w:cstheme="minorHAnsi"/>
          <w:b/>
          <w:kern w:val="16"/>
        </w:rPr>
        <w:t>adres e-mail</w:t>
      </w:r>
      <w:r w:rsidR="00CF4581" w:rsidRPr="002E3C11">
        <w:rPr>
          <w:rFonts w:asciiTheme="minorHAnsi" w:hAnsiTheme="minorHAnsi" w:cstheme="minorHAnsi"/>
          <w:kern w:val="16"/>
        </w:rPr>
        <w:t xml:space="preserve"> do dalszego kontaktu</w:t>
      </w:r>
      <w:r w:rsidR="008E0758" w:rsidRPr="002E3C11">
        <w:rPr>
          <w:rFonts w:asciiTheme="minorHAnsi" w:hAnsiTheme="minorHAnsi" w:cstheme="minorHAnsi"/>
          <w:kern w:val="16"/>
        </w:rPr>
        <w:t>,</w:t>
      </w:r>
    </w:p>
    <w:p w14:paraId="6FC72D25" w14:textId="0E204870" w:rsidR="00DA45BD" w:rsidRPr="002E3C11" w:rsidRDefault="00A84B39" w:rsidP="00A51601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n</w:t>
      </w:r>
      <w:r w:rsidR="00CC6E34" w:rsidRPr="002E3C11">
        <w:rPr>
          <w:rFonts w:asciiTheme="minorHAnsi" w:hAnsiTheme="minorHAnsi" w:cstheme="minorHAnsi"/>
          <w:b/>
          <w:kern w:val="16"/>
        </w:rPr>
        <w:t>umer inwentarzow</w:t>
      </w:r>
      <w:r w:rsidR="00BA043E" w:rsidRPr="002E3C11">
        <w:rPr>
          <w:rFonts w:asciiTheme="minorHAnsi" w:hAnsiTheme="minorHAnsi" w:cstheme="minorHAnsi"/>
          <w:b/>
          <w:kern w:val="16"/>
        </w:rPr>
        <w:t>y</w:t>
      </w:r>
      <w:r w:rsidR="00CF4581" w:rsidRPr="002E3C11">
        <w:rPr>
          <w:rFonts w:asciiTheme="minorHAnsi" w:hAnsiTheme="minorHAnsi" w:cstheme="minorHAnsi"/>
          <w:kern w:val="16"/>
        </w:rPr>
        <w:t xml:space="preserve"> </w:t>
      </w:r>
      <w:r w:rsidR="00CD3F3D" w:rsidRPr="002E3C11">
        <w:rPr>
          <w:rFonts w:asciiTheme="minorHAnsi" w:hAnsiTheme="minorHAnsi" w:cstheme="minorHAnsi"/>
          <w:kern w:val="16"/>
        </w:rPr>
        <w:t>muzeali</w:t>
      </w:r>
      <w:r w:rsidR="00BA043E" w:rsidRPr="002E3C11">
        <w:rPr>
          <w:rFonts w:asciiTheme="minorHAnsi" w:hAnsiTheme="minorHAnsi" w:cstheme="minorHAnsi"/>
          <w:kern w:val="16"/>
        </w:rPr>
        <w:t>um</w:t>
      </w:r>
      <w:r w:rsidR="00CD3F3D" w:rsidRPr="002E3C11">
        <w:rPr>
          <w:rFonts w:asciiTheme="minorHAnsi" w:hAnsiTheme="minorHAnsi" w:cstheme="minorHAnsi"/>
          <w:kern w:val="16"/>
        </w:rPr>
        <w:t xml:space="preserve"> </w:t>
      </w:r>
      <w:r w:rsidR="00CC6E34" w:rsidRPr="002E3C11">
        <w:rPr>
          <w:rFonts w:asciiTheme="minorHAnsi" w:hAnsiTheme="minorHAnsi" w:cstheme="minorHAnsi"/>
          <w:kern w:val="16"/>
        </w:rPr>
        <w:t xml:space="preserve">i/lub </w:t>
      </w:r>
      <w:r w:rsidR="00CC6E34" w:rsidRPr="002E3C11">
        <w:rPr>
          <w:rFonts w:asciiTheme="minorHAnsi" w:hAnsiTheme="minorHAnsi" w:cstheme="minorHAnsi"/>
          <w:b/>
          <w:kern w:val="16"/>
        </w:rPr>
        <w:t>sygnatur</w:t>
      </w:r>
      <w:r w:rsidR="00BA043E" w:rsidRPr="002E3C11">
        <w:rPr>
          <w:rFonts w:asciiTheme="minorHAnsi" w:hAnsiTheme="minorHAnsi" w:cstheme="minorHAnsi"/>
          <w:b/>
          <w:kern w:val="16"/>
        </w:rPr>
        <w:t>ę</w:t>
      </w:r>
      <w:r w:rsidR="00CD3F3D" w:rsidRPr="002E3C11">
        <w:rPr>
          <w:rFonts w:asciiTheme="minorHAnsi" w:hAnsiTheme="minorHAnsi" w:cstheme="minorHAnsi"/>
          <w:kern w:val="16"/>
        </w:rPr>
        <w:t xml:space="preserve"> materiał</w:t>
      </w:r>
      <w:r w:rsidR="00BA043E" w:rsidRPr="002E3C11">
        <w:rPr>
          <w:rFonts w:asciiTheme="minorHAnsi" w:hAnsiTheme="minorHAnsi" w:cstheme="minorHAnsi"/>
          <w:kern w:val="16"/>
        </w:rPr>
        <w:t>u</w:t>
      </w:r>
      <w:r w:rsidR="00CD3F3D" w:rsidRPr="002E3C11">
        <w:rPr>
          <w:rFonts w:asciiTheme="minorHAnsi" w:hAnsiTheme="minorHAnsi" w:cstheme="minorHAnsi"/>
          <w:kern w:val="16"/>
        </w:rPr>
        <w:t xml:space="preserve"> </w:t>
      </w:r>
      <w:r w:rsidR="0033174D" w:rsidRPr="002E3C11">
        <w:rPr>
          <w:rFonts w:asciiTheme="minorHAnsi" w:hAnsiTheme="minorHAnsi" w:cstheme="minorHAnsi"/>
          <w:kern w:val="16"/>
        </w:rPr>
        <w:t>archiwalno-biblioteczn</w:t>
      </w:r>
      <w:r w:rsidR="00BA043E" w:rsidRPr="002E3C11">
        <w:rPr>
          <w:rFonts w:asciiTheme="minorHAnsi" w:hAnsiTheme="minorHAnsi" w:cstheme="minorHAnsi"/>
          <w:kern w:val="16"/>
        </w:rPr>
        <w:t>ego</w:t>
      </w:r>
      <w:r w:rsidR="00DA45BD" w:rsidRPr="002E3C11">
        <w:rPr>
          <w:rFonts w:asciiTheme="minorHAnsi" w:hAnsiTheme="minorHAnsi" w:cstheme="minorHAnsi"/>
          <w:kern w:val="16"/>
        </w:rPr>
        <w:t>,</w:t>
      </w:r>
    </w:p>
    <w:p w14:paraId="471BE1B9" w14:textId="5A3A1D49" w:rsidR="00DA45BD" w:rsidRPr="002E3C11" w:rsidRDefault="00DA45BD" w:rsidP="00DA45BD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>cel udostępnienia</w:t>
      </w:r>
      <w:r w:rsidRPr="002E3C11">
        <w:rPr>
          <w:rFonts w:asciiTheme="minorHAnsi" w:hAnsiTheme="minorHAnsi" w:cstheme="minorHAnsi"/>
          <w:kern w:val="16"/>
        </w:rPr>
        <w:t xml:space="preserve"> oraz </w:t>
      </w:r>
      <w:r w:rsidRPr="002E3C11">
        <w:rPr>
          <w:rFonts w:asciiTheme="minorHAnsi" w:hAnsiTheme="minorHAnsi" w:cstheme="minorHAnsi"/>
          <w:b/>
          <w:kern w:val="16"/>
        </w:rPr>
        <w:t>sposób wykorzystania</w:t>
      </w:r>
      <w:r w:rsidRPr="002E3C11">
        <w:rPr>
          <w:rFonts w:asciiTheme="minorHAnsi" w:hAnsiTheme="minorHAnsi" w:cstheme="minorHAnsi"/>
          <w:kern w:val="16"/>
        </w:rPr>
        <w:t xml:space="preserve"> Reprodukcji, a w przypadku celu komercyjnego wymagane jest dodatkowo </w:t>
      </w:r>
      <w:r w:rsidR="00593355" w:rsidRPr="002E3C11">
        <w:rPr>
          <w:rFonts w:asciiTheme="minorHAnsi" w:hAnsiTheme="minorHAnsi" w:cstheme="minorHAnsi"/>
          <w:kern w:val="16"/>
        </w:rPr>
        <w:t>określenie</w:t>
      </w:r>
      <w:r w:rsidRPr="002E3C11">
        <w:rPr>
          <w:rFonts w:asciiTheme="minorHAnsi" w:hAnsiTheme="minorHAnsi" w:cstheme="minorHAnsi"/>
          <w:kern w:val="16"/>
        </w:rPr>
        <w:t xml:space="preserve"> dóbr, produktów lub usług.</w:t>
      </w:r>
    </w:p>
    <w:p w14:paraId="0147EC0F" w14:textId="79CB591B" w:rsidR="00724D88" w:rsidRPr="002E3C11" w:rsidRDefault="00724D88" w:rsidP="00724D88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  <w:kern w:val="16"/>
        </w:rPr>
        <w:t xml:space="preserve">Wniosek o udostępnienie Reprodukcji należy wysłać mailowo na adres </w:t>
      </w:r>
      <w:r w:rsidRPr="002E3C11">
        <w:rPr>
          <w:rFonts w:asciiTheme="minorHAnsi" w:hAnsiTheme="minorHAnsi" w:cstheme="minorHAnsi"/>
          <w:b/>
          <w:i/>
          <w:kern w:val="16"/>
        </w:rPr>
        <w:t>repro@muzeumkrakowa.pl</w:t>
      </w:r>
      <w:r w:rsidRPr="002E3C11">
        <w:rPr>
          <w:rFonts w:asciiTheme="minorHAnsi" w:hAnsiTheme="minorHAnsi" w:cstheme="minorHAnsi"/>
          <w:kern w:val="16"/>
        </w:rPr>
        <w:t xml:space="preserve">. Wniosek w formie papierowej można również złożyć osobiście w Sekretariacie Muzeum lub wysłać pocztą na adres: </w:t>
      </w:r>
      <w:r w:rsidRPr="002E3C11">
        <w:rPr>
          <w:rFonts w:asciiTheme="minorHAnsi" w:hAnsiTheme="minorHAnsi" w:cstheme="minorHAnsi"/>
          <w:b/>
          <w:i/>
          <w:kern w:val="16"/>
        </w:rPr>
        <w:t>Pałac Krzysztofory</w:t>
      </w:r>
      <w:r w:rsidRPr="002E3C11">
        <w:rPr>
          <w:rFonts w:asciiTheme="minorHAnsi" w:hAnsiTheme="minorHAnsi" w:cstheme="minorHAnsi"/>
          <w:b/>
          <w:kern w:val="16"/>
        </w:rPr>
        <w:t xml:space="preserve">, </w:t>
      </w:r>
      <w:r w:rsidRPr="002E3C11">
        <w:rPr>
          <w:rFonts w:asciiTheme="minorHAnsi" w:hAnsiTheme="minorHAnsi" w:cstheme="minorHAnsi"/>
          <w:b/>
          <w:i/>
          <w:kern w:val="16"/>
        </w:rPr>
        <w:t>Rynek Główny 35, 31-011 Krakó</w:t>
      </w:r>
      <w:r w:rsidRPr="002E3C11">
        <w:rPr>
          <w:rFonts w:asciiTheme="minorHAnsi" w:hAnsiTheme="minorHAnsi" w:cstheme="minorHAnsi"/>
          <w:i/>
          <w:kern w:val="16"/>
        </w:rPr>
        <w:t>w</w:t>
      </w:r>
      <w:r w:rsidRPr="002E3C11">
        <w:rPr>
          <w:rFonts w:asciiTheme="minorHAnsi" w:hAnsiTheme="minorHAnsi" w:cstheme="minorHAnsi"/>
          <w:kern w:val="16"/>
        </w:rPr>
        <w:t>.</w:t>
      </w:r>
    </w:p>
    <w:p w14:paraId="0926674F" w14:textId="1E5E5685" w:rsidR="00F3740F" w:rsidRPr="002E3C11" w:rsidRDefault="00F3740F" w:rsidP="00724D88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  <w:kern w:val="16"/>
        </w:rPr>
        <w:t>W przypadku, gdy Wnioskodawca nie zna numeru inwentarzowego i/lub sygnatury,</w:t>
      </w:r>
      <w:r w:rsidR="00F45774" w:rsidRPr="002E3C11">
        <w:rPr>
          <w:rFonts w:asciiTheme="minorHAnsi" w:hAnsiTheme="minorHAnsi" w:cstheme="minorHAnsi"/>
          <w:kern w:val="16"/>
        </w:rPr>
        <w:t xml:space="preserve"> </w:t>
      </w:r>
      <w:r w:rsidR="00F8175B" w:rsidRPr="002E3C11">
        <w:rPr>
          <w:rFonts w:asciiTheme="minorHAnsi" w:hAnsiTheme="minorHAnsi" w:cstheme="minorHAnsi"/>
          <w:kern w:val="16"/>
        </w:rPr>
        <w:t>należy</w:t>
      </w:r>
      <w:r w:rsidRPr="002E3C11">
        <w:rPr>
          <w:rFonts w:asciiTheme="minorHAnsi" w:hAnsiTheme="minorHAnsi" w:cstheme="minorHAnsi"/>
          <w:kern w:val="16"/>
        </w:rPr>
        <w:t xml:space="preserve"> przed złożeniem wniosku skontaktować się odpowiednio z:</w:t>
      </w:r>
    </w:p>
    <w:p w14:paraId="72981B0D" w14:textId="2F82A713" w:rsidR="00F3740F" w:rsidRPr="002E3C11" w:rsidRDefault="00F3740F" w:rsidP="00F3740F">
      <w:pPr>
        <w:pStyle w:val="Akapitzlist"/>
        <w:numPr>
          <w:ilvl w:val="1"/>
          <w:numId w:val="34"/>
        </w:numPr>
        <w:ind w:left="709" w:hanging="283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  <w:kern w:val="16"/>
        </w:rPr>
        <w:t>Działem Inwentaryzacji i Gromadzenia Zbiorów (numery inwentarzowe</w:t>
      </w:r>
      <w:r w:rsidR="00996970" w:rsidRPr="002E3C11">
        <w:rPr>
          <w:rFonts w:asciiTheme="minorHAnsi" w:hAnsiTheme="minorHAnsi" w:cstheme="minorHAnsi"/>
          <w:kern w:val="16"/>
        </w:rPr>
        <w:t xml:space="preserve"> muzealiów</w:t>
      </w:r>
      <w:r w:rsidRPr="002E3C11">
        <w:rPr>
          <w:rFonts w:asciiTheme="minorHAnsi" w:hAnsiTheme="minorHAnsi" w:cstheme="minorHAnsi"/>
          <w:kern w:val="16"/>
        </w:rPr>
        <w:t xml:space="preserve">): </w:t>
      </w:r>
      <w:r w:rsidRPr="002E3C11">
        <w:rPr>
          <w:rFonts w:asciiTheme="minorHAnsi" w:hAnsiTheme="minorHAnsi" w:cstheme="minorHAnsi"/>
          <w:b/>
          <w:i/>
          <w:kern w:val="16"/>
        </w:rPr>
        <w:t xml:space="preserve">zbiory@muzeumkrakowa.pl </w:t>
      </w:r>
      <w:r w:rsidRPr="002E3C11">
        <w:rPr>
          <w:rFonts w:asciiTheme="minorHAnsi" w:hAnsiTheme="minorHAnsi" w:cstheme="minorHAnsi"/>
          <w:kern w:val="16"/>
        </w:rPr>
        <w:t>lub</w:t>
      </w:r>
      <w:r w:rsidRPr="002E3C11">
        <w:rPr>
          <w:rFonts w:asciiTheme="minorHAnsi" w:hAnsiTheme="minorHAnsi" w:cstheme="minorHAnsi"/>
          <w:i/>
          <w:kern w:val="16"/>
        </w:rPr>
        <w:t xml:space="preserve"> </w:t>
      </w:r>
      <w:r w:rsidRPr="002E3C11">
        <w:rPr>
          <w:rFonts w:asciiTheme="minorHAnsi" w:hAnsiTheme="minorHAnsi" w:cstheme="minorHAnsi"/>
          <w:b/>
          <w:i/>
          <w:kern w:val="16"/>
        </w:rPr>
        <w:t>tel. 12 619 23 80</w:t>
      </w:r>
      <w:r w:rsidRPr="002E3C11">
        <w:rPr>
          <w:rFonts w:asciiTheme="minorHAnsi" w:hAnsiTheme="minorHAnsi" w:cstheme="minorHAnsi"/>
          <w:kern w:val="16"/>
        </w:rPr>
        <w:t>.</w:t>
      </w:r>
    </w:p>
    <w:p w14:paraId="636C3B85" w14:textId="63EDFBF1" w:rsidR="00F3740F" w:rsidRPr="002E3C11" w:rsidRDefault="00F3740F" w:rsidP="00F3740F">
      <w:pPr>
        <w:pStyle w:val="Akapitzlist"/>
        <w:numPr>
          <w:ilvl w:val="1"/>
          <w:numId w:val="34"/>
        </w:numPr>
        <w:ind w:left="709" w:hanging="283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  <w:kern w:val="16"/>
        </w:rPr>
        <w:t>Biblioteką Naukową i Archiwum (sygnatury</w:t>
      </w:r>
      <w:r w:rsidR="00996970" w:rsidRPr="002E3C11">
        <w:rPr>
          <w:rFonts w:asciiTheme="minorHAnsi" w:hAnsiTheme="minorHAnsi" w:cstheme="minorHAnsi"/>
          <w:kern w:val="16"/>
        </w:rPr>
        <w:t xml:space="preserve"> materiałów archiwalno-bibliotecznych)</w:t>
      </w:r>
      <w:r w:rsidRPr="002E3C11">
        <w:rPr>
          <w:rFonts w:asciiTheme="minorHAnsi" w:hAnsiTheme="minorHAnsi" w:cstheme="minorHAnsi"/>
          <w:kern w:val="16"/>
        </w:rPr>
        <w:t xml:space="preserve">: </w:t>
      </w:r>
      <w:r w:rsidRPr="002E3C11">
        <w:rPr>
          <w:rFonts w:asciiTheme="minorHAnsi" w:hAnsiTheme="minorHAnsi" w:cstheme="minorHAnsi"/>
          <w:b/>
          <w:i/>
          <w:kern w:val="16"/>
        </w:rPr>
        <w:t xml:space="preserve">biblioteka@muzeumkrakowa.pl </w:t>
      </w:r>
      <w:r w:rsidRPr="002E3C11">
        <w:rPr>
          <w:rFonts w:asciiTheme="minorHAnsi" w:hAnsiTheme="minorHAnsi" w:cstheme="minorHAnsi"/>
          <w:kern w:val="16"/>
        </w:rPr>
        <w:t>lub</w:t>
      </w:r>
      <w:r w:rsidRPr="002E3C11">
        <w:rPr>
          <w:rFonts w:asciiTheme="minorHAnsi" w:hAnsiTheme="minorHAnsi" w:cstheme="minorHAnsi"/>
          <w:b/>
          <w:i/>
          <w:kern w:val="16"/>
        </w:rPr>
        <w:t xml:space="preserve"> tel. 12 61 92 325</w:t>
      </w:r>
      <w:r w:rsidRPr="002E3C11">
        <w:rPr>
          <w:rFonts w:asciiTheme="minorHAnsi" w:hAnsiTheme="minorHAnsi" w:cstheme="minorHAnsi"/>
          <w:kern w:val="16"/>
        </w:rPr>
        <w:t>.</w:t>
      </w:r>
    </w:p>
    <w:p w14:paraId="13276AD3" w14:textId="77777777" w:rsidR="00724D88" w:rsidRPr="002E3C11" w:rsidRDefault="00724D88" w:rsidP="00724D88">
      <w:pPr>
        <w:pStyle w:val="Akapitzlist"/>
        <w:ind w:left="284" w:firstLine="0"/>
        <w:rPr>
          <w:rFonts w:asciiTheme="minorHAnsi" w:hAnsiTheme="minorHAnsi" w:cstheme="minorHAnsi"/>
        </w:rPr>
      </w:pPr>
    </w:p>
    <w:p w14:paraId="243E6B14" w14:textId="51C2EE9B" w:rsidR="0039479C" w:rsidRPr="002E3C11" w:rsidRDefault="0039479C" w:rsidP="008D0E0B">
      <w:pPr>
        <w:jc w:val="center"/>
        <w:rPr>
          <w:rFonts w:asciiTheme="minorHAnsi" w:hAnsiTheme="minorHAnsi" w:cstheme="minorHAnsi"/>
          <w:b/>
          <w:kern w:val="16"/>
        </w:rPr>
      </w:pPr>
      <w:r w:rsidRPr="002E3C11">
        <w:rPr>
          <w:rFonts w:asciiTheme="minorHAnsi" w:hAnsiTheme="minorHAnsi" w:cstheme="minorHAnsi"/>
          <w:b/>
          <w:kern w:val="16"/>
        </w:rPr>
        <w:t xml:space="preserve">§5 </w:t>
      </w:r>
      <w:r w:rsidR="008E0758" w:rsidRPr="002E3C11">
        <w:rPr>
          <w:rFonts w:asciiTheme="minorHAnsi" w:hAnsiTheme="minorHAnsi" w:cstheme="minorHAnsi"/>
          <w:b/>
          <w:kern w:val="16"/>
        </w:rPr>
        <w:t>R</w:t>
      </w:r>
      <w:r w:rsidR="002C5F9E" w:rsidRPr="002E3C11">
        <w:rPr>
          <w:rFonts w:asciiTheme="minorHAnsi" w:hAnsiTheme="minorHAnsi" w:cstheme="minorHAnsi"/>
          <w:b/>
          <w:kern w:val="16"/>
        </w:rPr>
        <w:t>ealizacj</w:t>
      </w:r>
      <w:r w:rsidR="008E0758" w:rsidRPr="002E3C11">
        <w:rPr>
          <w:rFonts w:asciiTheme="minorHAnsi" w:hAnsiTheme="minorHAnsi" w:cstheme="minorHAnsi"/>
          <w:b/>
          <w:kern w:val="16"/>
        </w:rPr>
        <w:t>a</w:t>
      </w:r>
      <w:r w:rsidR="00564A7A" w:rsidRPr="002E3C11">
        <w:rPr>
          <w:rFonts w:asciiTheme="minorHAnsi" w:hAnsiTheme="minorHAnsi" w:cstheme="minorHAnsi"/>
          <w:b/>
          <w:kern w:val="16"/>
        </w:rPr>
        <w:t xml:space="preserve"> wniosku</w:t>
      </w:r>
    </w:p>
    <w:p w14:paraId="3E48A413" w14:textId="77777777" w:rsidR="004B187A" w:rsidRPr="002E3C11" w:rsidRDefault="004B187A" w:rsidP="008D0E0B">
      <w:pPr>
        <w:jc w:val="center"/>
        <w:rPr>
          <w:rFonts w:asciiTheme="minorHAnsi" w:hAnsiTheme="minorHAnsi" w:cstheme="minorHAnsi"/>
          <w:b/>
          <w:kern w:val="16"/>
        </w:rPr>
      </w:pPr>
    </w:p>
    <w:p w14:paraId="293E6F9A" w14:textId="1AA3886D" w:rsidR="009B5EE6" w:rsidRPr="002E3C11" w:rsidRDefault="00564A7A" w:rsidP="006552FA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theme="minorHAnsi"/>
          <w:b/>
          <w:kern w:val="16"/>
        </w:rPr>
      </w:pPr>
      <w:r w:rsidRPr="002E3C11">
        <w:rPr>
          <w:rFonts w:asciiTheme="minorHAnsi" w:hAnsiTheme="minorHAnsi" w:cstheme="minorHAnsi"/>
        </w:rPr>
        <w:t>Rozpatrzenie wniosku następuje w terminie </w:t>
      </w:r>
      <w:bookmarkStart w:id="1" w:name="highlightHit_0"/>
      <w:bookmarkEnd w:id="1"/>
      <w:r w:rsidRPr="002E3C11">
        <w:rPr>
          <w:rFonts w:asciiTheme="minorHAnsi" w:hAnsiTheme="minorHAnsi" w:cstheme="minorHAnsi"/>
        </w:rPr>
        <w:t xml:space="preserve">14 dni od dnia otrzymania </w:t>
      </w:r>
      <w:r w:rsidR="000342F2" w:rsidRPr="002E3C11">
        <w:rPr>
          <w:rFonts w:asciiTheme="minorHAnsi" w:hAnsiTheme="minorHAnsi" w:cstheme="minorHAnsi"/>
        </w:rPr>
        <w:t xml:space="preserve">przez Muzeum </w:t>
      </w:r>
      <w:r w:rsidRPr="002E3C11">
        <w:rPr>
          <w:rFonts w:asciiTheme="minorHAnsi" w:hAnsiTheme="minorHAnsi" w:cstheme="minorHAnsi"/>
        </w:rPr>
        <w:t>kompletnego, poprawnie wypełnionego wniosku.</w:t>
      </w:r>
      <w:r w:rsidR="002C5F9E" w:rsidRPr="002E3C11">
        <w:rPr>
          <w:rFonts w:asciiTheme="minorHAnsi" w:hAnsiTheme="minorHAnsi" w:cstheme="minorHAnsi"/>
        </w:rPr>
        <w:t xml:space="preserve"> </w:t>
      </w:r>
      <w:r w:rsidRPr="002E3C11">
        <w:rPr>
          <w:rFonts w:asciiTheme="minorHAnsi" w:hAnsiTheme="minorHAnsi" w:cstheme="minorHAnsi"/>
          <w:kern w:val="16"/>
        </w:rPr>
        <w:t>Jeżeli wniosek nie może zostać rozpatrzony w terminie </w:t>
      </w:r>
      <w:bookmarkStart w:id="2" w:name="highlightHit_1"/>
      <w:bookmarkEnd w:id="2"/>
      <w:r w:rsidRPr="002E3C11">
        <w:rPr>
          <w:rFonts w:asciiTheme="minorHAnsi" w:hAnsiTheme="minorHAnsi" w:cstheme="minorHAnsi"/>
          <w:kern w:val="16"/>
        </w:rPr>
        <w:t xml:space="preserve">14 dni, Muzeum zawiadamia w tym terminie Wnioskodawcę o przyczynach opóźnienia oraz o </w:t>
      </w:r>
      <w:r w:rsidR="004B187A" w:rsidRPr="002E3C11">
        <w:rPr>
          <w:rFonts w:asciiTheme="minorHAnsi" w:hAnsiTheme="minorHAnsi" w:cstheme="minorHAnsi"/>
          <w:kern w:val="16"/>
        </w:rPr>
        <w:t xml:space="preserve">nowym </w:t>
      </w:r>
      <w:r w:rsidRPr="002E3C11">
        <w:rPr>
          <w:rFonts w:asciiTheme="minorHAnsi" w:hAnsiTheme="minorHAnsi" w:cstheme="minorHAnsi"/>
          <w:kern w:val="16"/>
        </w:rPr>
        <w:t>termi</w:t>
      </w:r>
      <w:r w:rsidR="00BD4577" w:rsidRPr="002E3C11">
        <w:rPr>
          <w:rFonts w:asciiTheme="minorHAnsi" w:hAnsiTheme="minorHAnsi" w:cstheme="minorHAnsi"/>
          <w:kern w:val="16"/>
        </w:rPr>
        <w:t xml:space="preserve">nie, w jakim </w:t>
      </w:r>
      <w:r w:rsidR="004B187A" w:rsidRPr="002E3C11">
        <w:rPr>
          <w:rFonts w:asciiTheme="minorHAnsi" w:hAnsiTheme="minorHAnsi" w:cstheme="minorHAnsi"/>
          <w:kern w:val="16"/>
        </w:rPr>
        <w:t>zostanie rozpatrzony</w:t>
      </w:r>
      <w:r w:rsidR="00BD4577" w:rsidRPr="002E3C11">
        <w:rPr>
          <w:rFonts w:asciiTheme="minorHAnsi" w:hAnsiTheme="minorHAnsi" w:cstheme="minorHAnsi"/>
          <w:kern w:val="16"/>
        </w:rPr>
        <w:t xml:space="preserve"> wniosek</w:t>
      </w:r>
      <w:r w:rsidR="002C5F9E" w:rsidRPr="002E3C11">
        <w:rPr>
          <w:rFonts w:asciiTheme="minorHAnsi" w:hAnsiTheme="minorHAnsi" w:cstheme="minorHAnsi"/>
          <w:kern w:val="16"/>
        </w:rPr>
        <w:t>.</w:t>
      </w:r>
    </w:p>
    <w:p w14:paraId="29032A0F" w14:textId="710A46FF" w:rsidR="009B5EE6" w:rsidRPr="002E3C11" w:rsidRDefault="00570916" w:rsidP="006552FA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theme="minorHAnsi"/>
          <w:b/>
          <w:kern w:val="16"/>
        </w:rPr>
      </w:pPr>
      <w:r>
        <w:rPr>
          <w:rFonts w:asciiTheme="minorHAnsi" w:eastAsia="Times New Roman" w:hAnsiTheme="minorHAnsi" w:cstheme="minorHAnsi"/>
          <w:color w:val="212529"/>
          <w:lang w:eastAsia="pl-PL"/>
        </w:rPr>
        <w:t>Po rozpatrzeniu wniosku Muzeum:</w:t>
      </w:r>
    </w:p>
    <w:p w14:paraId="7971379F" w14:textId="77777777" w:rsidR="009B5EE6" w:rsidRPr="002E3C11" w:rsidRDefault="009B5EE6" w:rsidP="009B5EE6">
      <w:pPr>
        <w:pStyle w:val="Akapitzlist"/>
        <w:widowControl/>
        <w:numPr>
          <w:ilvl w:val="0"/>
          <w:numId w:val="27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12529"/>
          <w:lang w:eastAsia="pl-PL"/>
        </w:rPr>
      </w:pPr>
      <w:r w:rsidRPr="002E3C11">
        <w:rPr>
          <w:rFonts w:asciiTheme="minorHAnsi" w:eastAsia="Times New Roman" w:hAnsiTheme="minorHAnsi" w:cstheme="minorHAnsi"/>
          <w:color w:val="212529"/>
          <w:lang w:eastAsia="pl-PL"/>
        </w:rPr>
        <w:t>przekazuje informację sektora publicznego w celu ponownego wykorzystania bez określenia warunków ponownego wykorzystania,</w:t>
      </w:r>
    </w:p>
    <w:p w14:paraId="076FB51E" w14:textId="77777777" w:rsidR="009B5EE6" w:rsidRPr="002E3C11" w:rsidRDefault="009B5EE6" w:rsidP="009B5EE6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/>
        <w:rPr>
          <w:rFonts w:asciiTheme="minorHAnsi" w:eastAsia="Times New Roman" w:hAnsiTheme="minorHAnsi" w:cstheme="minorHAnsi"/>
          <w:color w:val="212529"/>
          <w:lang w:eastAsia="pl-PL"/>
        </w:rPr>
      </w:pPr>
      <w:r w:rsidRPr="002E3C11">
        <w:rPr>
          <w:rFonts w:asciiTheme="minorHAnsi" w:eastAsia="Times New Roman" w:hAnsiTheme="minorHAnsi" w:cstheme="minorHAnsi"/>
          <w:color w:val="212529"/>
          <w:lang w:eastAsia="pl-PL"/>
        </w:rPr>
        <w:t>informuje o braku warunków ponownego wykorzystania w przypadku posiadania informacji sektora publicznego przez Wnioskodawcę,</w:t>
      </w:r>
    </w:p>
    <w:p w14:paraId="6383F82B" w14:textId="6048799D" w:rsidR="009B5EE6" w:rsidRPr="002E3C11" w:rsidRDefault="009B5EE6" w:rsidP="009B5EE6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/>
        <w:rPr>
          <w:rFonts w:asciiTheme="minorHAnsi" w:eastAsia="Times New Roman" w:hAnsiTheme="minorHAnsi" w:cstheme="minorHAnsi"/>
          <w:color w:val="212529"/>
          <w:lang w:eastAsia="pl-PL"/>
        </w:rPr>
      </w:pPr>
      <w:r w:rsidRPr="002E3C11">
        <w:rPr>
          <w:rFonts w:asciiTheme="minorHAnsi" w:eastAsia="Times New Roman" w:hAnsiTheme="minorHAnsi" w:cstheme="minorHAnsi"/>
          <w:color w:val="212529"/>
          <w:lang w:eastAsia="pl-PL"/>
        </w:rPr>
        <w:t>składa ofertę zawierają</w:t>
      </w:r>
      <w:r w:rsidR="00593355" w:rsidRPr="002E3C11">
        <w:rPr>
          <w:rFonts w:asciiTheme="minorHAnsi" w:eastAsia="Times New Roman" w:hAnsiTheme="minorHAnsi" w:cstheme="minorHAnsi"/>
          <w:color w:val="212529"/>
          <w:lang w:eastAsia="pl-PL"/>
        </w:rPr>
        <w:t>cą</w:t>
      </w:r>
      <w:r w:rsidRPr="002E3C11">
        <w:rPr>
          <w:rFonts w:asciiTheme="minorHAnsi" w:eastAsia="Times New Roman" w:hAnsiTheme="minorHAnsi" w:cstheme="minorHAnsi"/>
          <w:color w:val="212529"/>
          <w:lang w:eastAsia="pl-PL"/>
        </w:rPr>
        <w:t xml:space="preserve"> warunki ponownego wykorzystania lub informację o wy</w:t>
      </w:r>
      <w:r w:rsidR="00593355" w:rsidRPr="002E3C11">
        <w:rPr>
          <w:rFonts w:asciiTheme="minorHAnsi" w:eastAsia="Times New Roman" w:hAnsiTheme="minorHAnsi" w:cstheme="minorHAnsi"/>
          <w:color w:val="212529"/>
          <w:lang w:eastAsia="pl-PL"/>
        </w:rPr>
        <w:t>sokości opłat za udostępnienie,</w:t>
      </w:r>
    </w:p>
    <w:p w14:paraId="58D47345" w14:textId="77777777" w:rsidR="009B5EE6" w:rsidRPr="002E3C11" w:rsidRDefault="009B5EE6" w:rsidP="009B5EE6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/>
        <w:rPr>
          <w:rFonts w:asciiTheme="minorHAnsi" w:eastAsia="Times New Roman" w:hAnsiTheme="minorHAnsi" w:cstheme="minorHAnsi"/>
          <w:color w:val="212529"/>
          <w:lang w:eastAsia="pl-PL"/>
        </w:rPr>
      </w:pPr>
      <w:r w:rsidRPr="002E3C11">
        <w:rPr>
          <w:rFonts w:asciiTheme="minorHAnsi" w:eastAsia="Times New Roman" w:hAnsiTheme="minorHAnsi" w:cstheme="minorHAnsi"/>
          <w:color w:val="212529"/>
          <w:lang w:eastAsia="pl-PL"/>
        </w:rPr>
        <w:t>odmawia, w drodze decyzji, wyrażenia zgody na ponowne wykorzystanie informacji sektora publicznego.</w:t>
      </w:r>
    </w:p>
    <w:p w14:paraId="6BDF6C3C" w14:textId="041A2309" w:rsidR="008E0758" w:rsidRPr="002E3C11" w:rsidRDefault="008E0758" w:rsidP="002C5F9E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theme="minorHAnsi"/>
          <w:b/>
          <w:kern w:val="16"/>
        </w:rPr>
      </w:pPr>
      <w:r w:rsidRPr="002E3C11">
        <w:rPr>
          <w:rFonts w:asciiTheme="minorHAnsi" w:hAnsiTheme="minorHAnsi" w:cstheme="minorHAnsi"/>
          <w:kern w:val="16"/>
        </w:rPr>
        <w:t>W razie konieczności sporządzenia umowy lub wystawienia faktury Wnioskodawca zostanie poproszony o dodatkowe dane.</w:t>
      </w:r>
    </w:p>
    <w:p w14:paraId="77020D35" w14:textId="4CC9DA35" w:rsidR="00C3778A" w:rsidRPr="002E3C11" w:rsidRDefault="00C3778A" w:rsidP="00C3778A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kern w:val="16"/>
        </w:rPr>
        <w:t xml:space="preserve">Gdy zachodzi konieczność wykonania Reprodukcji i/lub zawarcia </w:t>
      </w:r>
      <w:r w:rsidR="003E696C" w:rsidRPr="002E3C11">
        <w:rPr>
          <w:rFonts w:asciiTheme="minorHAnsi" w:hAnsiTheme="minorHAnsi" w:cstheme="minorHAnsi"/>
          <w:kern w:val="16"/>
        </w:rPr>
        <w:t xml:space="preserve">z Wnioskodawcą </w:t>
      </w:r>
      <w:r w:rsidRPr="002E3C11">
        <w:rPr>
          <w:rFonts w:asciiTheme="minorHAnsi" w:hAnsiTheme="minorHAnsi" w:cstheme="minorHAnsi"/>
          <w:kern w:val="16"/>
        </w:rPr>
        <w:t>umowy</w:t>
      </w:r>
      <w:r w:rsidR="003E696C" w:rsidRPr="002E3C11">
        <w:rPr>
          <w:rFonts w:asciiTheme="minorHAnsi" w:eastAsia="Times New Roman" w:hAnsiTheme="minorHAnsi" w:cstheme="minorHAnsi"/>
          <w:lang w:eastAsia="pl-PL"/>
        </w:rPr>
        <w:t xml:space="preserve"> licencji/sublicencji niewyłącznej lub innej umowy cywilnoprawnej</w:t>
      </w:r>
      <w:r w:rsidR="007C47E5" w:rsidRPr="002E3C11">
        <w:rPr>
          <w:rFonts w:asciiTheme="minorHAnsi" w:eastAsia="Times New Roman" w:hAnsiTheme="minorHAnsi" w:cstheme="minorHAnsi"/>
          <w:lang w:eastAsia="pl-PL"/>
        </w:rPr>
        <w:t>,</w:t>
      </w:r>
      <w:r w:rsidRPr="002E3C11">
        <w:rPr>
          <w:rFonts w:asciiTheme="minorHAnsi" w:hAnsiTheme="minorHAnsi" w:cstheme="minorHAnsi"/>
          <w:kern w:val="16"/>
        </w:rPr>
        <w:t xml:space="preserve"> termin przekazania Reprodukcji ustalany jest indywidualnie.</w:t>
      </w:r>
    </w:p>
    <w:p w14:paraId="163C3FE7" w14:textId="29F3DD59" w:rsidR="002C5F9E" w:rsidRPr="002E3C11" w:rsidRDefault="002C5F9E" w:rsidP="002C5F9E">
      <w:pPr>
        <w:pStyle w:val="Akapitzlist"/>
        <w:numPr>
          <w:ilvl w:val="0"/>
          <w:numId w:val="24"/>
        </w:numPr>
        <w:ind w:left="284" w:hanging="284"/>
        <w:rPr>
          <w:rFonts w:asciiTheme="minorHAnsi" w:hAnsiTheme="minorHAnsi" w:cstheme="minorHAnsi"/>
          <w:kern w:val="16"/>
        </w:rPr>
      </w:pPr>
      <w:r w:rsidRPr="002E3C11">
        <w:rPr>
          <w:rFonts w:asciiTheme="minorHAnsi" w:hAnsiTheme="minorHAnsi" w:cstheme="minorHAnsi"/>
          <w:kern w:val="16"/>
        </w:rPr>
        <w:t>P</w:t>
      </w:r>
      <w:r w:rsidR="00BE6759" w:rsidRPr="002E3C11">
        <w:rPr>
          <w:rFonts w:asciiTheme="minorHAnsi" w:hAnsiTheme="minorHAnsi" w:cstheme="minorHAnsi"/>
          <w:kern w:val="16"/>
        </w:rPr>
        <w:t xml:space="preserve">rzekazanie Reprodukcji, której udostępnienie jest płatne, następuje </w:t>
      </w:r>
      <w:r w:rsidR="007E6D71" w:rsidRPr="002E3C11">
        <w:rPr>
          <w:rFonts w:asciiTheme="minorHAnsi" w:hAnsiTheme="minorHAnsi" w:cstheme="minorHAnsi"/>
          <w:kern w:val="16"/>
        </w:rPr>
        <w:t xml:space="preserve">po </w:t>
      </w:r>
      <w:r w:rsidR="00BE6759" w:rsidRPr="002E3C11">
        <w:rPr>
          <w:rFonts w:asciiTheme="minorHAnsi" w:hAnsiTheme="minorHAnsi" w:cstheme="minorHAnsi"/>
          <w:kern w:val="16"/>
        </w:rPr>
        <w:t xml:space="preserve">zaksięgowania płatności </w:t>
      </w:r>
      <w:r w:rsidR="003D4FFD" w:rsidRPr="002E3C11">
        <w:rPr>
          <w:rFonts w:asciiTheme="minorHAnsi" w:hAnsiTheme="minorHAnsi" w:cstheme="minorHAnsi"/>
          <w:kern w:val="16"/>
        </w:rPr>
        <w:br/>
      </w:r>
      <w:r w:rsidR="00BE6759" w:rsidRPr="002E3C11">
        <w:rPr>
          <w:rFonts w:asciiTheme="minorHAnsi" w:hAnsiTheme="minorHAnsi" w:cstheme="minorHAnsi"/>
          <w:kern w:val="16"/>
        </w:rPr>
        <w:t>w pełnej wysokości na koncie Muzeum, zgodnie z cennikiem</w:t>
      </w:r>
      <w:r w:rsidRPr="002E3C11">
        <w:rPr>
          <w:rFonts w:asciiTheme="minorHAnsi" w:hAnsiTheme="minorHAnsi" w:cstheme="minorHAnsi"/>
          <w:kern w:val="16"/>
        </w:rPr>
        <w:t>.</w:t>
      </w:r>
    </w:p>
    <w:p w14:paraId="7D77448A" w14:textId="5F29DFE1" w:rsidR="00260B39" w:rsidRPr="002E3C11" w:rsidRDefault="00260B39" w:rsidP="006328F4">
      <w:pPr>
        <w:widowControl/>
        <w:autoSpaceDE/>
        <w:autoSpaceDN/>
        <w:rPr>
          <w:rFonts w:asciiTheme="minorHAnsi" w:hAnsiTheme="minorHAnsi" w:cstheme="minorHAnsi"/>
        </w:rPr>
      </w:pPr>
    </w:p>
    <w:p w14:paraId="37D50BA2" w14:textId="3981644B" w:rsidR="006328F4" w:rsidRDefault="006328F4" w:rsidP="006328F4">
      <w:pPr>
        <w:widowControl/>
        <w:autoSpaceDE/>
        <w:autoSpaceDN/>
        <w:jc w:val="center"/>
        <w:rPr>
          <w:rFonts w:asciiTheme="minorHAnsi" w:hAnsiTheme="minorHAnsi" w:cstheme="minorHAnsi"/>
          <w:b/>
        </w:rPr>
      </w:pPr>
      <w:r w:rsidRPr="002E3C11">
        <w:rPr>
          <w:rFonts w:asciiTheme="minorHAnsi" w:hAnsiTheme="minorHAnsi" w:cstheme="minorHAnsi"/>
          <w:b/>
        </w:rPr>
        <w:lastRenderedPageBreak/>
        <w:t>§</w:t>
      </w:r>
      <w:r w:rsidR="00982158" w:rsidRPr="002E3C11">
        <w:rPr>
          <w:rFonts w:asciiTheme="minorHAnsi" w:hAnsiTheme="minorHAnsi" w:cstheme="minorHAnsi"/>
          <w:b/>
        </w:rPr>
        <w:t>6</w:t>
      </w:r>
      <w:r w:rsidRPr="002E3C11">
        <w:rPr>
          <w:rFonts w:asciiTheme="minorHAnsi" w:hAnsiTheme="minorHAnsi" w:cstheme="minorHAnsi"/>
          <w:b/>
        </w:rPr>
        <w:t xml:space="preserve"> Cennik</w:t>
      </w:r>
      <w:r w:rsidR="00F674E9" w:rsidRPr="002E3C11">
        <w:rPr>
          <w:rFonts w:asciiTheme="minorHAnsi" w:hAnsiTheme="minorHAnsi" w:cstheme="minorHAnsi"/>
          <w:b/>
        </w:rPr>
        <w:t xml:space="preserve"> udostępniania Reprodukcji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8"/>
        <w:gridCol w:w="1468"/>
      </w:tblGrid>
      <w:tr w:rsidR="00A46E88" w:rsidRPr="002E3C11" w14:paraId="12161F57" w14:textId="77777777" w:rsidTr="004B187A">
        <w:tc>
          <w:tcPr>
            <w:tcW w:w="7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87636" w14:textId="078C9712" w:rsidR="00A46E88" w:rsidRPr="002E3C11" w:rsidRDefault="00F674E9" w:rsidP="00F674E9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2E3C11">
              <w:rPr>
                <w:rFonts w:asciiTheme="minorHAnsi" w:hAnsiTheme="minorHAnsi" w:cstheme="minorHAnsi"/>
                <w:b/>
              </w:rPr>
              <w:t>1.</w:t>
            </w:r>
            <w:r w:rsidRPr="002E3C11">
              <w:rPr>
                <w:rFonts w:asciiTheme="minorHAnsi" w:hAnsiTheme="minorHAnsi" w:cstheme="minorHAnsi"/>
              </w:rPr>
              <w:t xml:space="preserve"> Na podstawie Ustawy: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BD779" w14:textId="4BC29A72" w:rsidR="00A46E88" w:rsidRPr="002E3C11" w:rsidRDefault="00A46E88" w:rsidP="00A46E8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</w:rPr>
            </w:pPr>
            <w:r w:rsidRPr="002E3C11">
              <w:rPr>
                <w:rFonts w:asciiTheme="minorHAnsi" w:hAnsiTheme="minorHAnsi" w:cstheme="minorHAnsi"/>
                <w:b/>
              </w:rPr>
              <w:t>Cena</w:t>
            </w:r>
            <w:r w:rsidR="005E4919" w:rsidRPr="002E3C11">
              <w:rPr>
                <w:rFonts w:asciiTheme="minorHAnsi" w:hAnsiTheme="minorHAnsi" w:cstheme="minorHAnsi"/>
                <w:b/>
              </w:rPr>
              <w:t xml:space="preserve"> brutto</w:t>
            </w:r>
          </w:p>
        </w:tc>
      </w:tr>
      <w:tr w:rsidR="00A46E88" w:rsidRPr="002E3C11" w14:paraId="448AC4C6" w14:textId="77777777" w:rsidTr="004B187A">
        <w:tc>
          <w:tcPr>
            <w:tcW w:w="7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BD1309" w14:textId="18DF36B9" w:rsidR="00A46E88" w:rsidRPr="002E3C11" w:rsidRDefault="00F674E9" w:rsidP="004C74B5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2E3C11">
              <w:rPr>
                <w:rFonts w:asciiTheme="minorHAnsi" w:hAnsiTheme="minorHAnsi" w:cstheme="minorHAnsi"/>
              </w:rPr>
              <w:t>a)</w:t>
            </w:r>
            <w:r w:rsidR="00A46E88" w:rsidRPr="002E3C11">
              <w:rPr>
                <w:rFonts w:asciiTheme="minorHAnsi" w:hAnsiTheme="minorHAnsi" w:cstheme="minorHAnsi"/>
              </w:rPr>
              <w:t xml:space="preserve"> w </w:t>
            </w:r>
            <w:r w:rsidR="00A46E88" w:rsidRPr="002E3C11">
              <w:rPr>
                <w:rFonts w:asciiTheme="minorHAnsi" w:hAnsiTheme="minorHAnsi" w:cstheme="minorHAnsi"/>
                <w:b/>
                <w:i/>
              </w:rPr>
              <w:t>celu niekomercyjnym</w:t>
            </w:r>
            <w:r w:rsidR="00A46E88" w:rsidRPr="002E3C11">
              <w:rPr>
                <w:rFonts w:asciiTheme="minorHAnsi" w:hAnsiTheme="minorHAnsi" w:cstheme="minorHAnsi"/>
              </w:rPr>
              <w:t>, gdy Muzeum posiada Reprodukcje</w:t>
            </w:r>
            <w:r w:rsidR="0004507E" w:rsidRPr="002E3C11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903694" w14:textId="5B71AC08" w:rsidR="00A46E88" w:rsidRPr="002E3C11" w:rsidRDefault="00A46E88" w:rsidP="00A46E8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2E3C11">
              <w:rPr>
                <w:rFonts w:asciiTheme="minorHAnsi" w:hAnsiTheme="minorHAnsi" w:cstheme="minorHAnsi"/>
              </w:rPr>
              <w:t>bezpłatnie</w:t>
            </w:r>
          </w:p>
        </w:tc>
      </w:tr>
      <w:tr w:rsidR="00A46E88" w:rsidRPr="002E3C11" w14:paraId="0B4D4DDF" w14:textId="77777777" w:rsidTr="004B187A">
        <w:tc>
          <w:tcPr>
            <w:tcW w:w="7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D6476" w14:textId="23257C6A" w:rsidR="005E4919" w:rsidRPr="002E3C11" w:rsidRDefault="00F674E9" w:rsidP="00F674E9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2E3C11">
              <w:rPr>
                <w:rFonts w:asciiTheme="minorHAnsi" w:hAnsiTheme="minorHAnsi" w:cstheme="minorHAnsi"/>
              </w:rPr>
              <w:t xml:space="preserve">b) </w:t>
            </w:r>
            <w:r w:rsidR="00A46E88" w:rsidRPr="002E3C11">
              <w:rPr>
                <w:rFonts w:asciiTheme="minorHAnsi" w:hAnsiTheme="minorHAnsi" w:cstheme="minorHAnsi"/>
              </w:rPr>
              <w:t xml:space="preserve">w </w:t>
            </w:r>
            <w:r w:rsidR="00A46E88" w:rsidRPr="002E3C11">
              <w:rPr>
                <w:rFonts w:asciiTheme="minorHAnsi" w:hAnsiTheme="minorHAnsi" w:cstheme="minorHAnsi"/>
                <w:b/>
                <w:i/>
              </w:rPr>
              <w:t>celu niekomercyjnym</w:t>
            </w:r>
            <w:r w:rsidR="00A46E88" w:rsidRPr="002E3C11">
              <w:rPr>
                <w:rFonts w:asciiTheme="minorHAnsi" w:hAnsiTheme="minorHAnsi" w:cstheme="minorHAnsi"/>
              </w:rPr>
              <w:t xml:space="preserve">, gdy Muzeum nie posiada Reprodukcji, </w:t>
            </w:r>
          </w:p>
          <w:p w14:paraId="1AABC742" w14:textId="5B6DCA7F" w:rsidR="00A46E88" w:rsidRPr="002E3C11" w:rsidRDefault="00A46E88" w:rsidP="00F674E9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2E3C11">
              <w:rPr>
                <w:rFonts w:asciiTheme="minorHAnsi" w:hAnsiTheme="minorHAnsi" w:cstheme="minorHAnsi"/>
              </w:rPr>
              <w:t>lub Wnioskodawca prosi o wykonanie nowej</w:t>
            </w:r>
            <w:r w:rsidR="0004507E" w:rsidRPr="002E3C11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7F4F6" w14:textId="289311F5" w:rsidR="00A46E88" w:rsidRPr="0098756F" w:rsidRDefault="00A46E88" w:rsidP="00570916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98756F">
              <w:rPr>
                <w:rFonts w:asciiTheme="minorHAnsi" w:hAnsiTheme="minorHAnsi" w:cstheme="minorHAnsi"/>
              </w:rPr>
              <w:t>4</w:t>
            </w:r>
            <w:r w:rsidR="00570916" w:rsidRPr="0098756F">
              <w:rPr>
                <w:rFonts w:asciiTheme="minorHAnsi" w:hAnsiTheme="minorHAnsi" w:cstheme="minorHAnsi"/>
              </w:rPr>
              <w:t>9</w:t>
            </w:r>
            <w:r w:rsidRPr="0098756F">
              <w:rPr>
                <w:rFonts w:asciiTheme="minorHAnsi" w:hAnsiTheme="minorHAnsi" w:cstheme="minorHAnsi"/>
              </w:rPr>
              <w:t>,00 zł</w:t>
            </w:r>
          </w:p>
        </w:tc>
      </w:tr>
      <w:tr w:rsidR="00A46E88" w:rsidRPr="002E3C11" w14:paraId="5B90A78B" w14:textId="77777777" w:rsidTr="004B187A">
        <w:tc>
          <w:tcPr>
            <w:tcW w:w="7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7F7CC" w14:textId="6F9936AB" w:rsidR="00996970" w:rsidRPr="002E3C11" w:rsidRDefault="00F674E9" w:rsidP="00996970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2E3C11">
              <w:rPr>
                <w:rFonts w:asciiTheme="minorHAnsi" w:hAnsiTheme="minorHAnsi" w:cstheme="minorHAnsi"/>
              </w:rPr>
              <w:t>c) w</w:t>
            </w:r>
            <w:r w:rsidR="00A46E88" w:rsidRPr="002E3C11">
              <w:rPr>
                <w:rFonts w:asciiTheme="minorHAnsi" w:hAnsiTheme="minorHAnsi" w:cstheme="minorHAnsi"/>
              </w:rPr>
              <w:t xml:space="preserve"> </w:t>
            </w:r>
            <w:r w:rsidR="00A46E88" w:rsidRPr="002E3C11">
              <w:rPr>
                <w:rFonts w:asciiTheme="minorHAnsi" w:hAnsiTheme="minorHAnsi" w:cstheme="minorHAnsi"/>
                <w:b/>
                <w:i/>
              </w:rPr>
              <w:t>celu komercyjnym</w:t>
            </w:r>
            <w:r w:rsidR="003D4FFD" w:rsidRPr="002E3C11">
              <w:rPr>
                <w:rFonts w:asciiTheme="minorHAnsi" w:hAnsiTheme="minorHAnsi" w:cstheme="minorHAnsi"/>
              </w:rPr>
              <w:t>.</w:t>
            </w:r>
          </w:p>
          <w:p w14:paraId="2FB128F2" w14:textId="0181067B" w:rsidR="00372DDE" w:rsidRPr="002E3C11" w:rsidRDefault="003D4FFD" w:rsidP="003D4FFD">
            <w:pPr>
              <w:widowControl/>
              <w:autoSpaceDE/>
              <w:autoSpaceDN/>
              <w:rPr>
                <w:rFonts w:asciiTheme="minorHAnsi" w:hAnsiTheme="minorHAnsi" w:cstheme="minorHAnsi"/>
                <w:i/>
              </w:rPr>
            </w:pPr>
            <w:r w:rsidRPr="002E3C11">
              <w:rPr>
                <w:rFonts w:asciiTheme="minorHAnsi" w:hAnsiTheme="minorHAnsi" w:cstheme="minorHAnsi"/>
                <w:i/>
              </w:rPr>
              <w:t>każdy sposób wykorzystania Reprodukcji wskazany we wniosku jest płatny osobno</w:t>
            </w:r>
          </w:p>
        </w:tc>
        <w:tc>
          <w:tcPr>
            <w:tcW w:w="14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CA9F3" w14:textId="3D3314D2" w:rsidR="00A46E88" w:rsidRPr="0098756F" w:rsidRDefault="00A46E88" w:rsidP="00A46E8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98756F">
              <w:rPr>
                <w:rFonts w:asciiTheme="minorHAnsi" w:hAnsiTheme="minorHAnsi" w:cstheme="minorHAnsi"/>
              </w:rPr>
              <w:t>149,00 zł</w:t>
            </w:r>
          </w:p>
        </w:tc>
      </w:tr>
      <w:tr w:rsidR="00A46E88" w:rsidRPr="002E3C11" w14:paraId="2A9764EE" w14:textId="77777777" w:rsidTr="004B187A">
        <w:tc>
          <w:tcPr>
            <w:tcW w:w="7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B11EE" w14:textId="035B998D" w:rsidR="00A46E88" w:rsidRPr="002E3C11" w:rsidRDefault="00F674E9" w:rsidP="00F674E9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2E3C11">
              <w:rPr>
                <w:rFonts w:asciiTheme="minorHAnsi" w:hAnsiTheme="minorHAnsi" w:cstheme="minorHAnsi"/>
                <w:b/>
              </w:rPr>
              <w:t>2.</w:t>
            </w:r>
            <w:r w:rsidRPr="002E3C11">
              <w:rPr>
                <w:rFonts w:asciiTheme="minorHAnsi" w:hAnsiTheme="minorHAnsi" w:cstheme="minorHAnsi"/>
              </w:rPr>
              <w:t xml:space="preserve"> Na podstawie u</w:t>
            </w:r>
            <w:r w:rsidR="00A46E88" w:rsidRPr="002E3C11">
              <w:rPr>
                <w:rFonts w:asciiTheme="minorHAnsi" w:hAnsiTheme="minorHAnsi" w:cstheme="minorHAnsi"/>
              </w:rPr>
              <w:t>mowy licencji</w:t>
            </w:r>
            <w:r w:rsidRPr="002E3C11">
              <w:rPr>
                <w:rFonts w:asciiTheme="minorHAnsi" w:hAnsiTheme="minorHAnsi" w:cstheme="minorHAnsi"/>
              </w:rPr>
              <w:t>/sublicencji</w:t>
            </w:r>
            <w:r w:rsidR="00A46E88" w:rsidRPr="002E3C11">
              <w:rPr>
                <w:rFonts w:asciiTheme="minorHAnsi" w:hAnsiTheme="minorHAnsi" w:cstheme="minorHAnsi"/>
              </w:rPr>
              <w:t xml:space="preserve"> niewyłącznej lub innej umowy cywilnoprawnej</w:t>
            </w:r>
            <w:r w:rsidR="00421A1F" w:rsidRPr="002E3C11">
              <w:rPr>
                <w:rFonts w:asciiTheme="minorHAnsi" w:hAnsiTheme="minorHAnsi" w:cstheme="minorHAnsi"/>
              </w:rPr>
              <w:t>.</w:t>
            </w:r>
          </w:p>
          <w:p w14:paraId="57785849" w14:textId="07800EED" w:rsidR="003D4FFD" w:rsidRPr="002E3C11" w:rsidRDefault="003D4FFD" w:rsidP="00F674E9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2E3C11">
              <w:rPr>
                <w:rFonts w:asciiTheme="minorHAnsi" w:hAnsiTheme="minorHAnsi" w:cstheme="minorHAnsi"/>
                <w:i/>
              </w:rPr>
              <w:t>każdy sposób wykorzystania Reprodukcji wskazany we wniosku jest płatny osobno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FCBBA" w14:textId="3F9A9980" w:rsidR="00A46E88" w:rsidRPr="0098756F" w:rsidRDefault="00AA07DA" w:rsidP="00A46E8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98756F">
              <w:rPr>
                <w:rFonts w:asciiTheme="minorHAnsi" w:hAnsiTheme="minorHAnsi" w:cstheme="minorHAnsi"/>
              </w:rPr>
              <w:t>149</w:t>
            </w:r>
            <w:r w:rsidR="00A46E88" w:rsidRPr="0098756F">
              <w:rPr>
                <w:rFonts w:asciiTheme="minorHAnsi" w:hAnsiTheme="minorHAnsi" w:cstheme="minorHAnsi"/>
              </w:rPr>
              <w:t>,00 zł</w:t>
            </w:r>
          </w:p>
        </w:tc>
      </w:tr>
      <w:tr w:rsidR="00F674E9" w:rsidRPr="002E3C11" w14:paraId="08AAB659" w14:textId="77777777" w:rsidTr="004B187A">
        <w:trPr>
          <w:trHeight w:val="249"/>
        </w:trPr>
        <w:tc>
          <w:tcPr>
            <w:tcW w:w="7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6DD89" w14:textId="30E2E6BD" w:rsidR="00F674E9" w:rsidRPr="002E3C11" w:rsidRDefault="00F674E9" w:rsidP="003A0379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</w:rPr>
            </w:pPr>
            <w:r w:rsidRPr="002E3C11">
              <w:rPr>
                <w:rFonts w:asciiTheme="minorHAnsi" w:hAnsiTheme="minorHAnsi" w:cstheme="minorHAnsi"/>
                <w:b/>
              </w:rPr>
              <w:t>3.</w:t>
            </w:r>
            <w:r w:rsidRPr="002E3C11">
              <w:rPr>
                <w:rFonts w:asciiTheme="minorHAnsi" w:hAnsiTheme="minorHAnsi" w:cstheme="minorHAnsi"/>
              </w:rPr>
              <w:t xml:space="preserve"> W przypadku wniosku nietypowego, gdy wykonanie i/lub udostępnienie Reprodukcji powoduje konieczność podjęcia przez Muzeum nieproporcjonalnych działań przekraczających proste czynności, Muzeum może odmówić udostępnienia </w:t>
            </w:r>
            <w:r w:rsidR="003A0379">
              <w:rPr>
                <w:rFonts w:asciiTheme="minorHAnsi" w:hAnsiTheme="minorHAnsi" w:cstheme="minorHAnsi"/>
              </w:rPr>
              <w:t>R</w:t>
            </w:r>
            <w:r w:rsidRPr="002E3C11">
              <w:rPr>
                <w:rFonts w:asciiTheme="minorHAnsi" w:hAnsiTheme="minorHAnsi" w:cstheme="minorHAnsi"/>
              </w:rPr>
              <w:t>eprodukcji lub naliczyć opłatę indywidualnie.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DCE93" w14:textId="1CCD33AB" w:rsidR="00F674E9" w:rsidRPr="002E3C11" w:rsidRDefault="00F674E9" w:rsidP="00A46E8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</w:rPr>
            </w:pPr>
            <w:r w:rsidRPr="002E3C11">
              <w:rPr>
                <w:rFonts w:asciiTheme="minorHAnsi" w:hAnsiTheme="minorHAnsi" w:cstheme="minorHAnsi"/>
              </w:rPr>
              <w:t>ustalana indywidualnie</w:t>
            </w:r>
          </w:p>
        </w:tc>
      </w:tr>
    </w:tbl>
    <w:p w14:paraId="105ADD52" w14:textId="77777777" w:rsidR="00B75768" w:rsidRPr="002E3C11" w:rsidRDefault="00B75768" w:rsidP="00982318">
      <w:pPr>
        <w:jc w:val="center"/>
        <w:rPr>
          <w:rFonts w:asciiTheme="minorHAnsi" w:hAnsiTheme="minorHAnsi" w:cstheme="minorHAnsi"/>
          <w:b/>
        </w:rPr>
      </w:pPr>
    </w:p>
    <w:p w14:paraId="186EB2DF" w14:textId="252ED2D4" w:rsidR="00982318" w:rsidRPr="002E3C11" w:rsidRDefault="00982318" w:rsidP="00982318">
      <w:pPr>
        <w:jc w:val="center"/>
        <w:rPr>
          <w:rFonts w:asciiTheme="minorHAnsi" w:hAnsiTheme="minorHAnsi" w:cstheme="minorHAnsi"/>
          <w:b/>
        </w:rPr>
      </w:pPr>
      <w:r w:rsidRPr="002E3C11">
        <w:rPr>
          <w:rFonts w:asciiTheme="minorHAnsi" w:hAnsiTheme="minorHAnsi" w:cstheme="minorHAnsi"/>
          <w:b/>
        </w:rPr>
        <w:t>§</w:t>
      </w:r>
      <w:r w:rsidR="00982158" w:rsidRPr="002E3C11">
        <w:rPr>
          <w:rFonts w:asciiTheme="minorHAnsi" w:hAnsiTheme="minorHAnsi" w:cstheme="minorHAnsi"/>
          <w:b/>
        </w:rPr>
        <w:t>7</w:t>
      </w:r>
      <w:r w:rsidRPr="002E3C11">
        <w:rPr>
          <w:rFonts w:asciiTheme="minorHAnsi" w:hAnsiTheme="minorHAnsi" w:cstheme="minorHAnsi"/>
          <w:b/>
        </w:rPr>
        <w:t xml:space="preserve"> Zwolnienie z opłat</w:t>
      </w:r>
      <w:r w:rsidR="00372DDE" w:rsidRPr="002E3C11">
        <w:rPr>
          <w:rFonts w:asciiTheme="minorHAnsi" w:hAnsiTheme="minorHAnsi" w:cstheme="minorHAnsi"/>
          <w:b/>
        </w:rPr>
        <w:t>y</w:t>
      </w:r>
    </w:p>
    <w:p w14:paraId="06457766" w14:textId="77777777" w:rsidR="004B187A" w:rsidRPr="002E3C11" w:rsidRDefault="004B187A" w:rsidP="00982318">
      <w:pPr>
        <w:jc w:val="center"/>
        <w:rPr>
          <w:rFonts w:asciiTheme="minorHAnsi" w:hAnsiTheme="minorHAnsi" w:cstheme="minorHAnsi"/>
          <w:b/>
        </w:rPr>
      </w:pPr>
    </w:p>
    <w:p w14:paraId="2243DBB5" w14:textId="2D24A27F" w:rsidR="00A522E3" w:rsidRPr="002E3C11" w:rsidRDefault="00982318" w:rsidP="00A522E3">
      <w:pPr>
        <w:pStyle w:val="Akapitzlist"/>
        <w:numPr>
          <w:ilvl w:val="0"/>
          <w:numId w:val="44"/>
        </w:numPr>
        <w:ind w:left="284" w:hanging="284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</w:rPr>
        <w:t xml:space="preserve">Wnioskodawca może </w:t>
      </w:r>
      <w:r w:rsidR="00A522E3" w:rsidRPr="002E3C11">
        <w:rPr>
          <w:rFonts w:asciiTheme="minorHAnsi" w:hAnsiTheme="minorHAnsi" w:cstheme="minorHAnsi"/>
        </w:rPr>
        <w:t xml:space="preserve">wystosować pismo </w:t>
      </w:r>
      <w:r w:rsidRPr="002E3C11">
        <w:rPr>
          <w:rFonts w:asciiTheme="minorHAnsi" w:hAnsiTheme="minorHAnsi" w:cstheme="minorHAnsi"/>
        </w:rPr>
        <w:t xml:space="preserve">z prośbą o </w:t>
      </w:r>
      <w:r w:rsidR="00F41C12" w:rsidRPr="002E3C11">
        <w:rPr>
          <w:rFonts w:asciiTheme="minorHAnsi" w:hAnsiTheme="minorHAnsi" w:cstheme="minorHAnsi"/>
        </w:rPr>
        <w:t xml:space="preserve">całkowite lub częściowe </w:t>
      </w:r>
      <w:r w:rsidRPr="002E3C11">
        <w:rPr>
          <w:rFonts w:asciiTheme="minorHAnsi" w:hAnsiTheme="minorHAnsi" w:cstheme="minorHAnsi"/>
        </w:rPr>
        <w:t>zwolnienie z opłat</w:t>
      </w:r>
      <w:r w:rsidR="00372DDE" w:rsidRPr="002E3C11">
        <w:rPr>
          <w:rFonts w:asciiTheme="minorHAnsi" w:hAnsiTheme="minorHAnsi" w:cstheme="minorHAnsi"/>
        </w:rPr>
        <w:t>y</w:t>
      </w:r>
      <w:r w:rsidRPr="002E3C11">
        <w:rPr>
          <w:rFonts w:asciiTheme="minorHAnsi" w:hAnsiTheme="minorHAnsi" w:cstheme="minorHAnsi"/>
        </w:rPr>
        <w:t xml:space="preserve"> </w:t>
      </w:r>
      <w:r w:rsidR="00570916">
        <w:rPr>
          <w:rFonts w:asciiTheme="minorHAnsi" w:hAnsiTheme="minorHAnsi" w:cstheme="minorHAnsi"/>
        </w:rPr>
        <w:br/>
      </w:r>
      <w:r w:rsidRPr="002E3C11">
        <w:rPr>
          <w:rFonts w:asciiTheme="minorHAnsi" w:hAnsiTheme="minorHAnsi" w:cstheme="minorHAnsi"/>
        </w:rPr>
        <w:t xml:space="preserve">za udostępnienie </w:t>
      </w:r>
      <w:r w:rsidR="00927740" w:rsidRPr="002E3C11">
        <w:rPr>
          <w:rFonts w:asciiTheme="minorHAnsi" w:hAnsiTheme="minorHAnsi" w:cstheme="minorHAnsi"/>
        </w:rPr>
        <w:t>R</w:t>
      </w:r>
      <w:r w:rsidRPr="002E3C11">
        <w:rPr>
          <w:rFonts w:asciiTheme="minorHAnsi" w:hAnsiTheme="minorHAnsi" w:cstheme="minorHAnsi"/>
        </w:rPr>
        <w:t xml:space="preserve">eprodukcji. </w:t>
      </w:r>
      <w:r w:rsidRPr="002E3C11">
        <w:rPr>
          <w:rFonts w:asciiTheme="minorHAnsi" w:hAnsiTheme="minorHAnsi" w:cstheme="minorHAnsi"/>
          <w:kern w:val="16"/>
        </w:rPr>
        <w:t>Decyzje w sprawie zwolnień z opłat</w:t>
      </w:r>
      <w:r w:rsidR="00372DDE" w:rsidRPr="002E3C11">
        <w:rPr>
          <w:rFonts w:asciiTheme="minorHAnsi" w:hAnsiTheme="minorHAnsi" w:cstheme="minorHAnsi"/>
          <w:kern w:val="16"/>
        </w:rPr>
        <w:t>y</w:t>
      </w:r>
      <w:r w:rsidRPr="002E3C11">
        <w:rPr>
          <w:rFonts w:asciiTheme="minorHAnsi" w:hAnsiTheme="minorHAnsi" w:cstheme="minorHAnsi"/>
          <w:kern w:val="16"/>
        </w:rPr>
        <w:t xml:space="preserve"> podejmuje wyłącznie Dyrektor Muzeum.</w:t>
      </w:r>
    </w:p>
    <w:p w14:paraId="388FB757" w14:textId="23EF9F76" w:rsidR="00BE6759" w:rsidRPr="002E3C11" w:rsidRDefault="00982318" w:rsidP="00A522E3">
      <w:pPr>
        <w:pStyle w:val="Akapitzlist"/>
        <w:numPr>
          <w:ilvl w:val="0"/>
          <w:numId w:val="44"/>
        </w:numPr>
        <w:ind w:left="284" w:hanging="284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</w:rPr>
        <w:t xml:space="preserve">Prośba powinna </w:t>
      </w:r>
      <w:r w:rsidR="00425485" w:rsidRPr="002E3C11">
        <w:rPr>
          <w:rFonts w:asciiTheme="minorHAnsi" w:hAnsiTheme="minorHAnsi" w:cstheme="minorHAnsi"/>
        </w:rPr>
        <w:t>być adresowana do Dyrektora Muzeum oraz zawierać</w:t>
      </w:r>
      <w:r w:rsidRPr="002E3C11">
        <w:rPr>
          <w:rFonts w:asciiTheme="minorHAnsi" w:hAnsiTheme="minorHAnsi" w:cstheme="minorHAnsi"/>
        </w:rPr>
        <w:t xml:space="preserve"> uzasadnienie </w:t>
      </w:r>
      <w:r w:rsidR="00425485" w:rsidRPr="002E3C11">
        <w:rPr>
          <w:rFonts w:asciiTheme="minorHAnsi" w:hAnsiTheme="minorHAnsi" w:cstheme="minorHAnsi"/>
        </w:rPr>
        <w:t xml:space="preserve">i </w:t>
      </w:r>
      <w:r w:rsidR="00F46D21" w:rsidRPr="002E3C11">
        <w:rPr>
          <w:rFonts w:asciiTheme="minorHAnsi" w:hAnsiTheme="minorHAnsi" w:cstheme="minorHAnsi"/>
        </w:rPr>
        <w:t xml:space="preserve"> te same </w:t>
      </w:r>
      <w:r w:rsidR="00425485" w:rsidRPr="002E3C11">
        <w:rPr>
          <w:rFonts w:asciiTheme="minorHAnsi" w:hAnsiTheme="minorHAnsi" w:cstheme="minorHAnsi"/>
        </w:rPr>
        <w:t xml:space="preserve">dane </w:t>
      </w:r>
      <w:r w:rsidR="00F46D21" w:rsidRPr="002E3C11">
        <w:rPr>
          <w:rFonts w:asciiTheme="minorHAnsi" w:hAnsiTheme="minorHAnsi" w:cstheme="minorHAnsi"/>
        </w:rPr>
        <w:t>co</w:t>
      </w:r>
      <w:r w:rsidR="00425485" w:rsidRPr="002E3C11">
        <w:rPr>
          <w:rFonts w:asciiTheme="minorHAnsi" w:hAnsiTheme="minorHAnsi" w:cstheme="minorHAnsi"/>
        </w:rPr>
        <w:t xml:space="preserve"> we </w:t>
      </w:r>
      <w:r w:rsidRPr="002E3C11">
        <w:rPr>
          <w:rFonts w:asciiTheme="minorHAnsi" w:hAnsiTheme="minorHAnsi" w:cstheme="minorHAnsi"/>
        </w:rPr>
        <w:t xml:space="preserve">wniosku </w:t>
      </w:r>
      <w:r w:rsidR="00A522E3" w:rsidRPr="002E3C11">
        <w:rPr>
          <w:rFonts w:asciiTheme="minorHAnsi" w:hAnsiTheme="minorHAnsi" w:cstheme="minorHAnsi"/>
        </w:rPr>
        <w:t xml:space="preserve">o udostępnienie </w:t>
      </w:r>
      <w:r w:rsidR="00927740" w:rsidRPr="002E3C11">
        <w:rPr>
          <w:rFonts w:asciiTheme="minorHAnsi" w:hAnsiTheme="minorHAnsi" w:cstheme="minorHAnsi"/>
        </w:rPr>
        <w:t>R</w:t>
      </w:r>
      <w:r w:rsidRPr="002E3C11">
        <w:rPr>
          <w:rFonts w:asciiTheme="minorHAnsi" w:hAnsiTheme="minorHAnsi" w:cstheme="minorHAnsi"/>
        </w:rPr>
        <w:t>eprodukcji (</w:t>
      </w:r>
      <w:r w:rsidRPr="002E3C11">
        <w:rPr>
          <w:rFonts w:asciiTheme="minorHAnsi" w:hAnsiTheme="minorHAnsi" w:cstheme="minorHAnsi"/>
          <w:kern w:val="16"/>
        </w:rPr>
        <w:t>§</w:t>
      </w:r>
      <w:r w:rsidR="00927740" w:rsidRPr="002E3C11">
        <w:rPr>
          <w:rFonts w:asciiTheme="minorHAnsi" w:hAnsiTheme="minorHAnsi" w:cstheme="minorHAnsi"/>
          <w:kern w:val="16"/>
        </w:rPr>
        <w:t>4</w:t>
      </w:r>
      <w:r w:rsidRPr="002E3C11">
        <w:rPr>
          <w:rFonts w:asciiTheme="minorHAnsi" w:hAnsiTheme="minorHAnsi" w:cstheme="minorHAnsi"/>
          <w:kern w:val="16"/>
        </w:rPr>
        <w:t xml:space="preserve"> pkt 2</w:t>
      </w:r>
      <w:r w:rsidRPr="002E3C11">
        <w:rPr>
          <w:rFonts w:asciiTheme="minorHAnsi" w:hAnsiTheme="minorHAnsi" w:cstheme="minorHAnsi"/>
          <w:b/>
          <w:kern w:val="16"/>
        </w:rPr>
        <w:t xml:space="preserve"> </w:t>
      </w:r>
      <w:r w:rsidRPr="002E3C11">
        <w:rPr>
          <w:rFonts w:asciiTheme="minorHAnsi" w:hAnsiTheme="minorHAnsi" w:cstheme="minorHAnsi"/>
          <w:kern w:val="16"/>
        </w:rPr>
        <w:t>Regulaminu</w:t>
      </w:r>
      <w:r w:rsidR="003D65B7" w:rsidRPr="002E3C11">
        <w:rPr>
          <w:rFonts w:asciiTheme="minorHAnsi" w:hAnsiTheme="minorHAnsi" w:cstheme="minorHAnsi"/>
          <w:kern w:val="16"/>
        </w:rPr>
        <w:t xml:space="preserve">). Pismo z prośbą </w:t>
      </w:r>
      <w:r w:rsidR="00F46D21" w:rsidRPr="002E3C11">
        <w:rPr>
          <w:rFonts w:asciiTheme="minorHAnsi" w:hAnsiTheme="minorHAnsi" w:cstheme="minorHAnsi"/>
          <w:kern w:val="16"/>
        </w:rPr>
        <w:t>można</w:t>
      </w:r>
      <w:r w:rsidR="003D65B7" w:rsidRPr="002E3C11">
        <w:rPr>
          <w:rFonts w:asciiTheme="minorHAnsi" w:hAnsiTheme="minorHAnsi" w:cstheme="minorHAnsi"/>
          <w:kern w:val="16"/>
        </w:rPr>
        <w:t xml:space="preserve"> złożyć</w:t>
      </w:r>
      <w:r w:rsidRPr="002E3C11">
        <w:rPr>
          <w:rFonts w:asciiTheme="minorHAnsi" w:hAnsiTheme="minorHAnsi" w:cstheme="minorHAnsi"/>
          <w:kern w:val="16"/>
        </w:rPr>
        <w:t xml:space="preserve"> </w:t>
      </w:r>
      <w:r w:rsidR="00A522E3" w:rsidRPr="002E3C11">
        <w:rPr>
          <w:rFonts w:asciiTheme="minorHAnsi" w:hAnsiTheme="minorHAnsi" w:cstheme="minorHAnsi"/>
          <w:kern w:val="16"/>
        </w:rPr>
        <w:t>osobiście</w:t>
      </w:r>
      <w:r w:rsidR="00F46D21" w:rsidRPr="002E3C11">
        <w:rPr>
          <w:rFonts w:asciiTheme="minorHAnsi" w:hAnsiTheme="minorHAnsi" w:cstheme="minorHAnsi"/>
          <w:kern w:val="16"/>
        </w:rPr>
        <w:t xml:space="preserve"> w Sekretariacie Muzeum</w:t>
      </w:r>
      <w:r w:rsidR="00A522E3" w:rsidRPr="002E3C11">
        <w:rPr>
          <w:rFonts w:asciiTheme="minorHAnsi" w:hAnsiTheme="minorHAnsi" w:cstheme="minorHAnsi"/>
          <w:kern w:val="16"/>
        </w:rPr>
        <w:t xml:space="preserve"> </w:t>
      </w:r>
      <w:r w:rsidR="003D65B7" w:rsidRPr="002E3C11">
        <w:rPr>
          <w:rFonts w:asciiTheme="minorHAnsi" w:hAnsiTheme="minorHAnsi" w:cstheme="minorHAnsi"/>
          <w:kern w:val="16"/>
        </w:rPr>
        <w:t xml:space="preserve">lub wysłać </w:t>
      </w:r>
      <w:r w:rsidR="00F46D21" w:rsidRPr="002E3C11">
        <w:rPr>
          <w:rFonts w:asciiTheme="minorHAnsi" w:hAnsiTheme="minorHAnsi" w:cstheme="minorHAnsi"/>
          <w:kern w:val="16"/>
        </w:rPr>
        <w:t xml:space="preserve">pocztą </w:t>
      </w:r>
      <w:r w:rsidRPr="002E3C11">
        <w:rPr>
          <w:rFonts w:asciiTheme="minorHAnsi" w:hAnsiTheme="minorHAnsi" w:cstheme="minorHAnsi"/>
          <w:kern w:val="16"/>
        </w:rPr>
        <w:t xml:space="preserve">na adres: </w:t>
      </w:r>
      <w:r w:rsidRPr="002E3C11">
        <w:rPr>
          <w:rFonts w:asciiTheme="minorHAnsi" w:hAnsiTheme="minorHAnsi" w:cstheme="minorHAnsi"/>
          <w:b/>
          <w:i/>
          <w:kern w:val="16"/>
        </w:rPr>
        <w:t>Pałac Krzysztofory</w:t>
      </w:r>
      <w:r w:rsidRPr="002E3C11">
        <w:rPr>
          <w:rFonts w:asciiTheme="minorHAnsi" w:hAnsiTheme="minorHAnsi" w:cstheme="minorHAnsi"/>
          <w:b/>
          <w:kern w:val="16"/>
        </w:rPr>
        <w:t xml:space="preserve">, </w:t>
      </w:r>
      <w:r w:rsidRPr="002E3C11">
        <w:rPr>
          <w:rFonts w:asciiTheme="minorHAnsi" w:hAnsiTheme="minorHAnsi" w:cstheme="minorHAnsi"/>
          <w:b/>
          <w:i/>
          <w:kern w:val="16"/>
        </w:rPr>
        <w:t>Rynek Główny 35, 31-011 Kraków</w:t>
      </w:r>
      <w:r w:rsidR="00F46D21" w:rsidRPr="002E3C11">
        <w:rPr>
          <w:rFonts w:asciiTheme="minorHAnsi" w:hAnsiTheme="minorHAnsi" w:cstheme="minorHAnsi"/>
          <w:kern w:val="16"/>
        </w:rPr>
        <w:t xml:space="preserve">, </w:t>
      </w:r>
      <w:r w:rsidR="00556B88" w:rsidRPr="002E3C11">
        <w:rPr>
          <w:rFonts w:asciiTheme="minorHAnsi" w:hAnsiTheme="minorHAnsi" w:cstheme="minorHAnsi"/>
          <w:kern w:val="16"/>
        </w:rPr>
        <w:t>albo elektronicznie</w:t>
      </w:r>
      <w:r w:rsidR="0098756F">
        <w:rPr>
          <w:rFonts w:asciiTheme="minorHAnsi" w:hAnsiTheme="minorHAnsi" w:cstheme="minorHAnsi"/>
          <w:kern w:val="16"/>
        </w:rPr>
        <w:t xml:space="preserve"> na</w:t>
      </w:r>
      <w:r w:rsidR="00556B88" w:rsidRPr="002E3C11">
        <w:rPr>
          <w:rFonts w:asciiTheme="minorHAnsi" w:hAnsiTheme="minorHAnsi" w:cstheme="minorHAnsi"/>
          <w:kern w:val="16"/>
        </w:rPr>
        <w:t xml:space="preserve"> </w:t>
      </w:r>
      <w:r w:rsidRPr="002E3C11">
        <w:rPr>
          <w:rFonts w:asciiTheme="minorHAnsi" w:hAnsiTheme="minorHAnsi" w:cstheme="minorHAnsi"/>
          <w:kern w:val="16"/>
        </w:rPr>
        <w:t xml:space="preserve">e-mail: </w:t>
      </w:r>
      <w:r w:rsidRPr="002E3C11">
        <w:rPr>
          <w:rFonts w:asciiTheme="minorHAnsi" w:hAnsiTheme="minorHAnsi" w:cstheme="minorHAnsi"/>
          <w:b/>
          <w:i/>
          <w:kern w:val="16"/>
        </w:rPr>
        <w:t>sekretariat@muzeumkrakowa.pl</w:t>
      </w:r>
      <w:r w:rsidRPr="002E3C11">
        <w:rPr>
          <w:rFonts w:asciiTheme="minorHAnsi" w:hAnsiTheme="minorHAnsi" w:cstheme="minorHAnsi"/>
          <w:kern w:val="16"/>
        </w:rPr>
        <w:t>.</w:t>
      </w:r>
    </w:p>
    <w:p w14:paraId="2D23465D" w14:textId="32022FD0" w:rsidR="00BE6759" w:rsidRPr="002E3C11" w:rsidRDefault="00BE6759" w:rsidP="00BE6759">
      <w:pPr>
        <w:rPr>
          <w:rFonts w:asciiTheme="minorHAnsi" w:hAnsiTheme="minorHAnsi" w:cstheme="minorHAnsi"/>
        </w:rPr>
      </w:pPr>
    </w:p>
    <w:p w14:paraId="33938BC6" w14:textId="5A5897DD" w:rsidR="001E2B04" w:rsidRPr="002E3C11" w:rsidRDefault="001E2B04" w:rsidP="008D0E0B">
      <w:pPr>
        <w:jc w:val="center"/>
        <w:rPr>
          <w:rFonts w:asciiTheme="minorHAnsi" w:hAnsiTheme="minorHAnsi" w:cstheme="minorHAnsi"/>
          <w:b/>
        </w:rPr>
      </w:pPr>
      <w:r w:rsidRPr="002E3C11">
        <w:rPr>
          <w:rFonts w:asciiTheme="minorHAnsi" w:hAnsiTheme="minorHAnsi" w:cstheme="minorHAnsi"/>
          <w:b/>
        </w:rPr>
        <w:t>§</w:t>
      </w:r>
      <w:r w:rsidR="00982158" w:rsidRPr="002E3C11">
        <w:rPr>
          <w:rFonts w:asciiTheme="minorHAnsi" w:hAnsiTheme="minorHAnsi" w:cstheme="minorHAnsi"/>
          <w:b/>
        </w:rPr>
        <w:t>8</w:t>
      </w:r>
      <w:r w:rsidRPr="002E3C11">
        <w:rPr>
          <w:rFonts w:asciiTheme="minorHAnsi" w:hAnsiTheme="minorHAnsi" w:cstheme="minorHAnsi"/>
          <w:b/>
        </w:rPr>
        <w:t xml:space="preserve"> </w:t>
      </w:r>
      <w:r w:rsidR="00570EFA" w:rsidRPr="002E3C11">
        <w:rPr>
          <w:rFonts w:asciiTheme="minorHAnsi" w:hAnsiTheme="minorHAnsi" w:cstheme="minorHAnsi"/>
          <w:b/>
        </w:rPr>
        <w:t>Zasady korzystania z Reprodukcji</w:t>
      </w:r>
    </w:p>
    <w:p w14:paraId="3B66ACAA" w14:textId="77777777" w:rsidR="00CF4581" w:rsidRPr="002E3C11" w:rsidRDefault="00CF4581" w:rsidP="008D0E0B">
      <w:pPr>
        <w:jc w:val="center"/>
        <w:rPr>
          <w:rFonts w:asciiTheme="minorHAnsi" w:hAnsiTheme="minorHAnsi" w:cstheme="minorHAnsi"/>
          <w:b/>
        </w:rPr>
      </w:pPr>
    </w:p>
    <w:p w14:paraId="127349A1" w14:textId="77777777" w:rsidR="005659F9" w:rsidRPr="002E3C11" w:rsidRDefault="000C10AD" w:rsidP="00AC5136">
      <w:pPr>
        <w:pStyle w:val="Akapitzlist"/>
        <w:numPr>
          <w:ilvl w:val="0"/>
          <w:numId w:val="18"/>
        </w:numPr>
        <w:ind w:left="284" w:hanging="295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</w:rPr>
        <w:t xml:space="preserve">Wnioskodawca nie może przenosić prawa do wykorzystania </w:t>
      </w:r>
      <w:r w:rsidR="00A010BF" w:rsidRPr="002E3C11">
        <w:rPr>
          <w:rFonts w:asciiTheme="minorHAnsi" w:hAnsiTheme="minorHAnsi" w:cstheme="minorHAnsi"/>
        </w:rPr>
        <w:t xml:space="preserve">Reprodukcji </w:t>
      </w:r>
      <w:r w:rsidRPr="002E3C11">
        <w:rPr>
          <w:rFonts w:asciiTheme="minorHAnsi" w:hAnsiTheme="minorHAnsi" w:cstheme="minorHAnsi"/>
        </w:rPr>
        <w:t xml:space="preserve">na </w:t>
      </w:r>
      <w:r w:rsidR="00A010BF" w:rsidRPr="002E3C11">
        <w:rPr>
          <w:rFonts w:asciiTheme="minorHAnsi" w:hAnsiTheme="minorHAnsi" w:cstheme="minorHAnsi"/>
        </w:rPr>
        <w:t xml:space="preserve">inne podmioty </w:t>
      </w:r>
      <w:r w:rsidR="00AC5136" w:rsidRPr="002E3C11">
        <w:rPr>
          <w:rFonts w:asciiTheme="minorHAnsi" w:hAnsiTheme="minorHAnsi" w:cstheme="minorHAnsi"/>
        </w:rPr>
        <w:br/>
      </w:r>
      <w:r w:rsidR="00A010BF" w:rsidRPr="002E3C11">
        <w:rPr>
          <w:rFonts w:asciiTheme="minorHAnsi" w:hAnsiTheme="minorHAnsi" w:cstheme="minorHAnsi"/>
        </w:rPr>
        <w:t>lub osoby trzecie, chyba że udostępnienie następuje na podstawie umowy, która dop</w:t>
      </w:r>
      <w:r w:rsidR="000771E1" w:rsidRPr="002E3C11">
        <w:rPr>
          <w:rFonts w:asciiTheme="minorHAnsi" w:hAnsiTheme="minorHAnsi" w:cstheme="minorHAnsi"/>
        </w:rPr>
        <w:t>u</w:t>
      </w:r>
      <w:r w:rsidR="005659F9" w:rsidRPr="002E3C11">
        <w:rPr>
          <w:rFonts w:asciiTheme="minorHAnsi" w:hAnsiTheme="minorHAnsi" w:cstheme="minorHAnsi"/>
        </w:rPr>
        <w:t>szcza inne warunki korzystania.</w:t>
      </w:r>
    </w:p>
    <w:p w14:paraId="194143F6" w14:textId="50EF8E85" w:rsidR="00AC5136" w:rsidRPr="002E3C11" w:rsidRDefault="005659F9" w:rsidP="00AC5136">
      <w:pPr>
        <w:pStyle w:val="Akapitzlist"/>
        <w:numPr>
          <w:ilvl w:val="0"/>
          <w:numId w:val="18"/>
        </w:numPr>
        <w:ind w:left="284" w:hanging="295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</w:rPr>
        <w:t xml:space="preserve">Wnioskodawca nie może </w:t>
      </w:r>
      <w:r w:rsidR="00A010BF" w:rsidRPr="002E3C11">
        <w:rPr>
          <w:rFonts w:asciiTheme="minorHAnsi" w:hAnsiTheme="minorHAnsi" w:cstheme="minorHAnsi"/>
        </w:rPr>
        <w:t xml:space="preserve">wykorzystywać </w:t>
      </w:r>
      <w:r w:rsidRPr="002E3C11">
        <w:rPr>
          <w:rFonts w:asciiTheme="minorHAnsi" w:hAnsiTheme="minorHAnsi" w:cstheme="minorHAnsi"/>
        </w:rPr>
        <w:t xml:space="preserve">Reprodukcji </w:t>
      </w:r>
      <w:r w:rsidR="00A522E3" w:rsidRPr="002E3C11">
        <w:rPr>
          <w:rFonts w:asciiTheme="minorHAnsi" w:hAnsiTheme="minorHAnsi" w:cstheme="minorHAnsi"/>
        </w:rPr>
        <w:t>w innym</w:t>
      </w:r>
      <w:r w:rsidR="00A010BF" w:rsidRPr="002E3C11">
        <w:rPr>
          <w:rFonts w:asciiTheme="minorHAnsi" w:hAnsiTheme="minorHAnsi" w:cstheme="minorHAnsi"/>
        </w:rPr>
        <w:t xml:space="preserve"> </w:t>
      </w:r>
      <w:r w:rsidR="003D4FFD" w:rsidRPr="002E3C11">
        <w:rPr>
          <w:rFonts w:asciiTheme="minorHAnsi" w:hAnsiTheme="minorHAnsi" w:cstheme="minorHAnsi"/>
        </w:rPr>
        <w:t xml:space="preserve">celu i w inny sposób </w:t>
      </w:r>
      <w:r w:rsidR="00A522E3" w:rsidRPr="002E3C11">
        <w:rPr>
          <w:rFonts w:asciiTheme="minorHAnsi" w:hAnsiTheme="minorHAnsi" w:cstheme="minorHAnsi"/>
        </w:rPr>
        <w:t>niż wskazany</w:t>
      </w:r>
      <w:r w:rsidR="00A84B39" w:rsidRPr="002E3C11">
        <w:rPr>
          <w:rFonts w:asciiTheme="minorHAnsi" w:hAnsiTheme="minorHAnsi" w:cstheme="minorHAnsi"/>
        </w:rPr>
        <w:t xml:space="preserve"> we wniosku.</w:t>
      </w:r>
    </w:p>
    <w:p w14:paraId="5A25D9E7" w14:textId="42A74BF0" w:rsidR="00AC5136" w:rsidRPr="002E3C11" w:rsidRDefault="00AC5136" w:rsidP="00AC5136">
      <w:pPr>
        <w:pStyle w:val="Akapitzlist"/>
        <w:numPr>
          <w:ilvl w:val="0"/>
          <w:numId w:val="18"/>
        </w:numPr>
        <w:ind w:left="284" w:hanging="295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  <w:kern w:val="16"/>
        </w:rPr>
        <w:t>W</w:t>
      </w:r>
      <w:r w:rsidR="00445142" w:rsidRPr="002E3C11">
        <w:rPr>
          <w:rFonts w:asciiTheme="minorHAnsi" w:hAnsiTheme="minorHAnsi" w:cstheme="minorHAnsi"/>
          <w:kern w:val="16"/>
        </w:rPr>
        <w:t>nioskodawca zobowiązany jest umieścić przy publikowanej Reprodukcji, a jeśli charakter lub sposób rozpowszechnienia na to nie pozwala, to w innym widocznym miejscu (np. bibliografia, napisy końcowe) imię</w:t>
      </w:r>
      <w:r w:rsidR="00230B51" w:rsidRPr="002E3C11">
        <w:rPr>
          <w:rFonts w:asciiTheme="minorHAnsi" w:hAnsiTheme="minorHAnsi" w:cstheme="minorHAnsi"/>
          <w:kern w:val="16"/>
        </w:rPr>
        <w:t xml:space="preserve"> i nazwisk</w:t>
      </w:r>
      <w:r w:rsidR="00445142" w:rsidRPr="002E3C11">
        <w:rPr>
          <w:rFonts w:asciiTheme="minorHAnsi" w:hAnsiTheme="minorHAnsi" w:cstheme="minorHAnsi"/>
          <w:kern w:val="16"/>
        </w:rPr>
        <w:t>o</w:t>
      </w:r>
      <w:r w:rsidRPr="002E3C11">
        <w:rPr>
          <w:rFonts w:asciiTheme="minorHAnsi" w:hAnsiTheme="minorHAnsi" w:cstheme="minorHAnsi"/>
          <w:kern w:val="16"/>
        </w:rPr>
        <w:t xml:space="preserve"> autora </w:t>
      </w:r>
      <w:r w:rsidR="00BC1B1A" w:rsidRPr="002E3C11">
        <w:rPr>
          <w:rFonts w:asciiTheme="minorHAnsi" w:hAnsiTheme="minorHAnsi" w:cstheme="minorHAnsi"/>
          <w:kern w:val="16"/>
        </w:rPr>
        <w:t>muzealium</w:t>
      </w:r>
      <w:r w:rsidR="00230B51" w:rsidRPr="002E3C11">
        <w:rPr>
          <w:rFonts w:asciiTheme="minorHAnsi" w:hAnsiTheme="minorHAnsi" w:cstheme="minorHAnsi"/>
          <w:kern w:val="16"/>
        </w:rPr>
        <w:t>/</w:t>
      </w:r>
      <w:r w:rsidR="00BC1B1A" w:rsidRPr="002E3C11">
        <w:rPr>
          <w:rFonts w:asciiTheme="minorHAnsi" w:hAnsiTheme="minorHAnsi" w:cstheme="minorHAnsi"/>
          <w:kern w:val="16"/>
        </w:rPr>
        <w:t>mate</w:t>
      </w:r>
      <w:r w:rsidR="00230B51" w:rsidRPr="002E3C11">
        <w:rPr>
          <w:rFonts w:asciiTheme="minorHAnsi" w:hAnsiTheme="minorHAnsi" w:cstheme="minorHAnsi"/>
          <w:kern w:val="16"/>
        </w:rPr>
        <w:t>riału archiwalno-bibliotecznego</w:t>
      </w:r>
      <w:r w:rsidR="00845B71">
        <w:rPr>
          <w:rFonts w:asciiTheme="minorHAnsi" w:hAnsiTheme="minorHAnsi" w:cstheme="minorHAnsi"/>
          <w:kern w:val="16"/>
        </w:rPr>
        <w:t>, jego numer inwentarzowy/sygnaturę</w:t>
      </w:r>
      <w:r w:rsidR="00230B51" w:rsidRPr="002E3C11">
        <w:rPr>
          <w:rFonts w:asciiTheme="minorHAnsi" w:hAnsiTheme="minorHAnsi" w:cstheme="minorHAnsi"/>
          <w:kern w:val="16"/>
        </w:rPr>
        <w:t xml:space="preserve"> oraz adnotacj</w:t>
      </w:r>
      <w:r w:rsidR="00445142" w:rsidRPr="002E3C11">
        <w:rPr>
          <w:rFonts w:asciiTheme="minorHAnsi" w:hAnsiTheme="minorHAnsi" w:cstheme="minorHAnsi"/>
          <w:kern w:val="16"/>
        </w:rPr>
        <w:t>ę:</w:t>
      </w:r>
      <w:r w:rsidR="00230B51" w:rsidRPr="002E3C11">
        <w:rPr>
          <w:rFonts w:asciiTheme="minorHAnsi" w:hAnsiTheme="minorHAnsi" w:cstheme="minorHAnsi"/>
          <w:kern w:val="16"/>
        </w:rPr>
        <w:t xml:space="preserve"> </w:t>
      </w:r>
      <w:r w:rsidR="00445142" w:rsidRPr="002E3C11">
        <w:rPr>
          <w:rFonts w:asciiTheme="minorHAnsi" w:hAnsiTheme="minorHAnsi" w:cstheme="minorHAnsi"/>
          <w:kern w:val="16"/>
        </w:rPr>
        <w:t>„</w:t>
      </w:r>
      <w:r w:rsidR="00230B51" w:rsidRPr="002E3C11">
        <w:rPr>
          <w:rFonts w:asciiTheme="minorHAnsi" w:hAnsiTheme="minorHAnsi" w:cstheme="minorHAnsi"/>
          <w:kern w:val="16"/>
        </w:rPr>
        <w:t>Zbiory Muzeum Krakowa</w:t>
      </w:r>
      <w:r w:rsidR="00445142" w:rsidRPr="002E3C11">
        <w:rPr>
          <w:rFonts w:asciiTheme="minorHAnsi" w:hAnsiTheme="minorHAnsi" w:cstheme="minorHAnsi"/>
          <w:kern w:val="16"/>
        </w:rPr>
        <w:t>”</w:t>
      </w:r>
      <w:r w:rsidR="00230B51" w:rsidRPr="002E3C11">
        <w:rPr>
          <w:rFonts w:asciiTheme="minorHAnsi" w:hAnsiTheme="minorHAnsi" w:cstheme="minorHAnsi"/>
          <w:kern w:val="16"/>
        </w:rPr>
        <w:t>.</w:t>
      </w:r>
    </w:p>
    <w:p w14:paraId="40F2D507" w14:textId="6D3B9935" w:rsidR="00A010BF" w:rsidRPr="002E3C11" w:rsidRDefault="000C10AD" w:rsidP="00AC5136">
      <w:pPr>
        <w:pStyle w:val="Akapitzlist"/>
        <w:numPr>
          <w:ilvl w:val="0"/>
          <w:numId w:val="18"/>
        </w:numPr>
        <w:ind w:left="284" w:hanging="295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</w:rPr>
        <w:t xml:space="preserve">Muzeum </w:t>
      </w:r>
      <w:r w:rsidR="00A010BF" w:rsidRPr="002E3C11">
        <w:rPr>
          <w:rFonts w:asciiTheme="minorHAnsi" w:hAnsiTheme="minorHAnsi" w:cstheme="minorHAnsi"/>
        </w:rPr>
        <w:t xml:space="preserve">nie ponosi </w:t>
      </w:r>
      <w:r w:rsidRPr="002E3C11">
        <w:rPr>
          <w:rFonts w:asciiTheme="minorHAnsi" w:hAnsiTheme="minorHAnsi" w:cstheme="minorHAnsi"/>
        </w:rPr>
        <w:t>odpowiedzialności za niezgodne z prawem lub niezgodne z celem wskazanym w</w:t>
      </w:r>
      <w:r w:rsidR="00A010BF" w:rsidRPr="002E3C11">
        <w:rPr>
          <w:rFonts w:asciiTheme="minorHAnsi" w:hAnsiTheme="minorHAnsi" w:cstheme="minorHAnsi"/>
        </w:rPr>
        <w:t xml:space="preserve">e wniosku wykorzystanie Reprodukcji. </w:t>
      </w:r>
      <w:r w:rsidRPr="002E3C11">
        <w:rPr>
          <w:rFonts w:asciiTheme="minorHAnsi" w:hAnsiTheme="minorHAnsi" w:cstheme="minorHAnsi"/>
        </w:rPr>
        <w:t>Odpowiedzialność prawną – ze wszystkimi konsekwencjami – ponosi Wnioskodawca tak wobec osób trzeci</w:t>
      </w:r>
      <w:r w:rsidR="00A010BF" w:rsidRPr="002E3C11">
        <w:rPr>
          <w:rFonts w:asciiTheme="minorHAnsi" w:hAnsiTheme="minorHAnsi" w:cstheme="minorHAnsi"/>
        </w:rPr>
        <w:t xml:space="preserve">ch, jak i wobec Muzeum </w:t>
      </w:r>
      <w:r w:rsidRPr="002E3C11">
        <w:rPr>
          <w:rFonts w:asciiTheme="minorHAnsi" w:hAnsiTheme="minorHAnsi" w:cstheme="minorHAnsi"/>
        </w:rPr>
        <w:t>w przypadku jakichkolwiek roszczeń.</w:t>
      </w:r>
    </w:p>
    <w:p w14:paraId="3EE3492E" w14:textId="6B4A4EBE" w:rsidR="0005365C" w:rsidRPr="002E3C11" w:rsidRDefault="0005365C" w:rsidP="008D0E0B">
      <w:pPr>
        <w:pStyle w:val="Akapitzlist"/>
        <w:numPr>
          <w:ilvl w:val="0"/>
          <w:numId w:val="18"/>
        </w:numPr>
        <w:ind w:left="284" w:hanging="295"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</w:rPr>
        <w:t>Wnioskodawca wykorzystując</w:t>
      </w:r>
      <w:r w:rsidR="000771E1" w:rsidRPr="002E3C11">
        <w:rPr>
          <w:rFonts w:asciiTheme="minorHAnsi" w:hAnsiTheme="minorHAnsi" w:cstheme="minorHAnsi"/>
        </w:rPr>
        <w:t xml:space="preserve"> Reprodukcję </w:t>
      </w:r>
      <w:r w:rsidRPr="002E3C11">
        <w:rPr>
          <w:rFonts w:asciiTheme="minorHAnsi" w:hAnsiTheme="minorHAnsi" w:cstheme="minorHAnsi"/>
        </w:rPr>
        <w:t>jest zobowiązany do poszanowania autorskich praw osobistych określonych w art. 16 ustawy o prawie autorskim i prawach pokrewnych. N</w:t>
      </w:r>
      <w:r w:rsidRPr="002E3C11">
        <w:rPr>
          <w:rFonts w:asciiTheme="minorHAnsi" w:hAnsiTheme="minorHAnsi" w:cstheme="minorHAnsi"/>
          <w:kern w:val="16"/>
        </w:rPr>
        <w:t xml:space="preserve">ie może zatem dokonywać jakichkolwiek zmian w udostępnionych </w:t>
      </w:r>
      <w:r w:rsidR="000771E1" w:rsidRPr="002E3C11">
        <w:rPr>
          <w:rFonts w:asciiTheme="minorHAnsi" w:hAnsiTheme="minorHAnsi" w:cstheme="minorHAnsi"/>
          <w:kern w:val="16"/>
        </w:rPr>
        <w:t>R</w:t>
      </w:r>
      <w:r w:rsidRPr="002E3C11">
        <w:rPr>
          <w:rFonts w:asciiTheme="minorHAnsi" w:hAnsiTheme="minorHAnsi" w:cstheme="minorHAnsi"/>
          <w:kern w:val="16"/>
        </w:rPr>
        <w:t xml:space="preserve">eprodukcjach (w szczególności </w:t>
      </w:r>
      <w:r w:rsidR="00723079" w:rsidRPr="002E3C11">
        <w:rPr>
          <w:rFonts w:asciiTheme="minorHAnsi" w:hAnsiTheme="minorHAnsi" w:cstheme="minorHAnsi"/>
          <w:kern w:val="16"/>
        </w:rPr>
        <w:br/>
      </w:r>
      <w:r w:rsidRPr="002E3C11">
        <w:rPr>
          <w:rFonts w:asciiTheme="minorHAnsi" w:hAnsiTheme="minorHAnsi" w:cstheme="minorHAnsi"/>
          <w:kern w:val="16"/>
        </w:rPr>
        <w:t xml:space="preserve">w zakresie kadrowania, zmiany nasycenia, gęstości, kolorystyki), za wyjątkiem zmian </w:t>
      </w:r>
      <w:r w:rsidR="000771E1" w:rsidRPr="002E3C11">
        <w:rPr>
          <w:rFonts w:asciiTheme="minorHAnsi" w:hAnsiTheme="minorHAnsi" w:cstheme="minorHAnsi"/>
          <w:kern w:val="16"/>
        </w:rPr>
        <w:t xml:space="preserve">związanych </w:t>
      </w:r>
      <w:r w:rsidR="00723079" w:rsidRPr="002E3C11">
        <w:rPr>
          <w:rFonts w:asciiTheme="minorHAnsi" w:hAnsiTheme="minorHAnsi" w:cstheme="minorHAnsi"/>
          <w:kern w:val="16"/>
        </w:rPr>
        <w:br/>
      </w:r>
      <w:r w:rsidR="000771E1" w:rsidRPr="002E3C11">
        <w:rPr>
          <w:rFonts w:asciiTheme="minorHAnsi" w:hAnsiTheme="minorHAnsi" w:cstheme="minorHAnsi"/>
          <w:kern w:val="16"/>
        </w:rPr>
        <w:t xml:space="preserve">z wielkością wydruku, chyba że udostępnienie następuje na podstawie umowy, która dopuszcza inne </w:t>
      </w:r>
      <w:r w:rsidR="00723079" w:rsidRPr="002E3C11">
        <w:rPr>
          <w:rFonts w:asciiTheme="minorHAnsi" w:hAnsiTheme="minorHAnsi" w:cstheme="minorHAnsi"/>
          <w:kern w:val="16"/>
        </w:rPr>
        <w:t>warunki korzystania.</w:t>
      </w:r>
    </w:p>
    <w:p w14:paraId="2DAF1B2F" w14:textId="4792752E" w:rsidR="00A25000" w:rsidRPr="002E3C11" w:rsidRDefault="00A25000" w:rsidP="008D0E0B">
      <w:pPr>
        <w:ind w:left="284" w:hanging="295"/>
        <w:jc w:val="both"/>
        <w:rPr>
          <w:rFonts w:asciiTheme="minorHAnsi" w:hAnsiTheme="minorHAnsi" w:cstheme="minorHAnsi"/>
        </w:rPr>
      </w:pPr>
    </w:p>
    <w:p w14:paraId="0F00231F" w14:textId="6277A0A6" w:rsidR="008E2966" w:rsidRPr="002E3C11" w:rsidRDefault="00B75768" w:rsidP="008E2966">
      <w:pPr>
        <w:jc w:val="center"/>
        <w:rPr>
          <w:rFonts w:asciiTheme="minorHAnsi" w:hAnsiTheme="minorHAnsi" w:cstheme="minorHAnsi"/>
          <w:b/>
        </w:rPr>
      </w:pPr>
      <w:r w:rsidRPr="002E3C11">
        <w:rPr>
          <w:rFonts w:asciiTheme="minorHAnsi" w:hAnsiTheme="minorHAnsi" w:cstheme="minorHAnsi"/>
          <w:b/>
        </w:rPr>
        <w:t>§9 Postanowienia końcowe</w:t>
      </w:r>
    </w:p>
    <w:p w14:paraId="225AF7D1" w14:textId="77777777" w:rsidR="00B75768" w:rsidRPr="002E3C11" w:rsidRDefault="00B75768" w:rsidP="008E2966">
      <w:pPr>
        <w:jc w:val="center"/>
        <w:rPr>
          <w:rFonts w:asciiTheme="minorHAnsi" w:hAnsiTheme="minorHAnsi" w:cstheme="minorHAnsi"/>
          <w:b/>
        </w:rPr>
      </w:pPr>
    </w:p>
    <w:p w14:paraId="6EF3AE16" w14:textId="078817D0" w:rsidR="008E2966" w:rsidRPr="002E3C11" w:rsidRDefault="008E2966" w:rsidP="008E2966">
      <w:pPr>
        <w:pStyle w:val="Akapitzlist"/>
        <w:widowControl/>
        <w:numPr>
          <w:ilvl w:val="0"/>
          <w:numId w:val="46"/>
        </w:numPr>
        <w:adjustRightInd w:val="0"/>
        <w:ind w:left="426" w:hanging="426"/>
        <w:contextualSpacing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</w:rPr>
        <w:t xml:space="preserve">Regulamin może ulec zmianie poprzez ogłoszenie nowej treści na stronie </w:t>
      </w:r>
      <w:r w:rsidR="002E3C11">
        <w:rPr>
          <w:rFonts w:asciiTheme="minorHAnsi" w:hAnsiTheme="minorHAnsi" w:cstheme="minorHAnsi"/>
        </w:rPr>
        <w:t xml:space="preserve">Muzeum: </w:t>
      </w:r>
      <w:r w:rsidRPr="002E3C11">
        <w:rPr>
          <w:rFonts w:asciiTheme="minorHAnsi" w:hAnsiTheme="minorHAnsi" w:cstheme="minorHAnsi"/>
        </w:rPr>
        <w:t>www.muzeumkrakowa.pl, o ile zmiana nie będzie naruszała praw nabytych Wnioskodawcy.</w:t>
      </w:r>
    </w:p>
    <w:p w14:paraId="769904CA" w14:textId="6BA4C515" w:rsidR="008E2966" w:rsidRPr="002E3C11" w:rsidRDefault="008E2966" w:rsidP="008E2966">
      <w:pPr>
        <w:pStyle w:val="Akapitzlist"/>
        <w:widowControl/>
        <w:numPr>
          <w:ilvl w:val="0"/>
          <w:numId w:val="46"/>
        </w:numPr>
        <w:autoSpaceDE/>
        <w:autoSpaceDN/>
        <w:ind w:left="426" w:hanging="426"/>
        <w:contextualSpacing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</w:rPr>
        <w:t xml:space="preserve">W sprawach nieuregulowanych Regulaminem stosuje się powszechnie obowiązujące przepisy prawa. </w:t>
      </w:r>
    </w:p>
    <w:p w14:paraId="21A6E106" w14:textId="7776A895" w:rsidR="00B75768" w:rsidRPr="002E3C11" w:rsidRDefault="004D3114" w:rsidP="00A37377">
      <w:pPr>
        <w:pStyle w:val="Akapitzlist"/>
        <w:widowControl/>
        <w:numPr>
          <w:ilvl w:val="0"/>
          <w:numId w:val="46"/>
        </w:numPr>
        <w:autoSpaceDE/>
        <w:autoSpaceDN/>
        <w:adjustRightInd w:val="0"/>
        <w:ind w:left="426" w:hanging="426"/>
        <w:contextualSpacing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  <w:color w:val="000000"/>
          <w:kern w:val="16"/>
        </w:rPr>
        <w:t xml:space="preserve">Zasady przetwarzania danych osobowych i przysługujące prawa, takie jak np. prawo dostępu do informacji, ich poprawiania lub wyrażenia sprzeciwu, dostępne są na stronie internetowej pod adresem: </w:t>
      </w:r>
      <w:r w:rsidRPr="002E3C11">
        <w:rPr>
          <w:rFonts w:asciiTheme="minorHAnsi" w:hAnsiTheme="minorHAnsi" w:cstheme="minorHAnsi"/>
          <w:kern w:val="16"/>
          <w:u w:val="single"/>
        </w:rPr>
        <w:t>https://muzeumkrakowa.pl/klauzule-informacyjne</w:t>
      </w:r>
      <w:r w:rsidRPr="002E3C11">
        <w:rPr>
          <w:rFonts w:asciiTheme="minorHAnsi" w:hAnsiTheme="minorHAnsi" w:cstheme="minorHAnsi"/>
          <w:kern w:val="16"/>
        </w:rPr>
        <w:t xml:space="preserve"> </w:t>
      </w:r>
      <w:r w:rsidR="00B75768" w:rsidRPr="002E3C11">
        <w:rPr>
          <w:rFonts w:asciiTheme="minorHAnsi" w:hAnsiTheme="minorHAnsi" w:cstheme="minorHAnsi"/>
          <w:kern w:val="16"/>
        </w:rPr>
        <w:t>.</w:t>
      </w:r>
    </w:p>
    <w:p w14:paraId="36FCE435" w14:textId="72CF1BF8" w:rsidR="009D5624" w:rsidRPr="002E3C11" w:rsidRDefault="008E2966" w:rsidP="00A37377">
      <w:pPr>
        <w:pStyle w:val="Akapitzlist"/>
        <w:widowControl/>
        <w:numPr>
          <w:ilvl w:val="0"/>
          <w:numId w:val="46"/>
        </w:numPr>
        <w:autoSpaceDE/>
        <w:autoSpaceDN/>
        <w:adjustRightInd w:val="0"/>
        <w:ind w:left="426" w:hanging="426"/>
        <w:contextualSpacing/>
        <w:rPr>
          <w:rFonts w:asciiTheme="minorHAnsi" w:hAnsiTheme="minorHAnsi" w:cstheme="minorHAnsi"/>
        </w:rPr>
      </w:pPr>
      <w:r w:rsidRPr="002E3C11">
        <w:rPr>
          <w:rFonts w:asciiTheme="minorHAnsi" w:hAnsiTheme="minorHAnsi" w:cstheme="minorHAnsi"/>
          <w:lang w:eastAsia="pl-PL"/>
        </w:rPr>
        <w:t xml:space="preserve">Regulamin obowiązuje </w:t>
      </w:r>
      <w:r w:rsidR="0098756F">
        <w:rPr>
          <w:rFonts w:asciiTheme="minorHAnsi" w:hAnsiTheme="minorHAnsi" w:cstheme="minorHAnsi"/>
          <w:lang w:eastAsia="pl-PL"/>
        </w:rPr>
        <w:t>w stosunku do wniosków złożonych począwszy od dnia 01.08.2024 r.</w:t>
      </w:r>
      <w:r w:rsidRPr="002E3C11">
        <w:rPr>
          <w:rFonts w:asciiTheme="minorHAnsi" w:hAnsiTheme="minorHAnsi" w:cstheme="minorHAnsi"/>
          <w:lang w:eastAsia="pl-PL"/>
        </w:rPr>
        <w:t xml:space="preserve">  </w:t>
      </w:r>
    </w:p>
    <w:sectPr w:rsidR="009D5624" w:rsidRPr="002E3C11" w:rsidSect="00F65F36">
      <w:pgSz w:w="11900" w:h="16820"/>
      <w:pgMar w:top="568" w:right="1417" w:bottom="568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5DA"/>
    <w:multiLevelType w:val="hybridMultilevel"/>
    <w:tmpl w:val="1228D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4C3"/>
    <w:multiLevelType w:val="hybridMultilevel"/>
    <w:tmpl w:val="F7AC4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4E35"/>
    <w:multiLevelType w:val="hybridMultilevel"/>
    <w:tmpl w:val="C45A61AA"/>
    <w:lvl w:ilvl="0" w:tplc="C34E3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78DE"/>
    <w:multiLevelType w:val="hybridMultilevel"/>
    <w:tmpl w:val="8A36C016"/>
    <w:lvl w:ilvl="0" w:tplc="04150015">
      <w:start w:val="1"/>
      <w:numFmt w:val="upperLetter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0F8878CE"/>
    <w:multiLevelType w:val="hybridMultilevel"/>
    <w:tmpl w:val="B8562D68"/>
    <w:lvl w:ilvl="0" w:tplc="4FE222C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886155"/>
    <w:multiLevelType w:val="hybridMultilevel"/>
    <w:tmpl w:val="7D328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27589"/>
    <w:multiLevelType w:val="hybridMultilevel"/>
    <w:tmpl w:val="988A6CDC"/>
    <w:lvl w:ilvl="0" w:tplc="9E7C8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54EEA"/>
    <w:multiLevelType w:val="multilevel"/>
    <w:tmpl w:val="4DB21B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4B48CC"/>
    <w:multiLevelType w:val="hybridMultilevel"/>
    <w:tmpl w:val="E1C00534"/>
    <w:lvl w:ilvl="0" w:tplc="04150017">
      <w:start w:val="1"/>
      <w:numFmt w:val="lowerLetter"/>
      <w:lvlText w:val="%1)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9" w15:restartNumberingAfterBreak="0">
    <w:nsid w:val="136F454E"/>
    <w:multiLevelType w:val="hybridMultilevel"/>
    <w:tmpl w:val="184C6A8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14B22CCA"/>
    <w:multiLevelType w:val="hybridMultilevel"/>
    <w:tmpl w:val="59466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E4562"/>
    <w:multiLevelType w:val="hybridMultilevel"/>
    <w:tmpl w:val="1160C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524B1"/>
    <w:multiLevelType w:val="hybridMultilevel"/>
    <w:tmpl w:val="CD64E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A4DC7"/>
    <w:multiLevelType w:val="hybridMultilevel"/>
    <w:tmpl w:val="A0F20510"/>
    <w:lvl w:ilvl="0" w:tplc="5D8C3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123C6"/>
    <w:multiLevelType w:val="hybridMultilevel"/>
    <w:tmpl w:val="5CC2F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30343"/>
    <w:multiLevelType w:val="hybridMultilevel"/>
    <w:tmpl w:val="C4C654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0CBA"/>
    <w:multiLevelType w:val="hybridMultilevel"/>
    <w:tmpl w:val="F73A2E58"/>
    <w:lvl w:ilvl="0" w:tplc="42E6DBF2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E5493F"/>
    <w:multiLevelType w:val="hybridMultilevel"/>
    <w:tmpl w:val="29D89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F0132"/>
    <w:multiLevelType w:val="hybridMultilevel"/>
    <w:tmpl w:val="291ED71C"/>
    <w:lvl w:ilvl="0" w:tplc="9A206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B2AAC"/>
    <w:multiLevelType w:val="hybridMultilevel"/>
    <w:tmpl w:val="82102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97CBC"/>
    <w:multiLevelType w:val="hybridMultilevel"/>
    <w:tmpl w:val="8D46417E"/>
    <w:lvl w:ilvl="0" w:tplc="0415000F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6683A"/>
    <w:multiLevelType w:val="hybridMultilevel"/>
    <w:tmpl w:val="496E85B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2BBA40ED"/>
    <w:multiLevelType w:val="hybridMultilevel"/>
    <w:tmpl w:val="300E1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E24B3"/>
    <w:multiLevelType w:val="hybridMultilevel"/>
    <w:tmpl w:val="23802E88"/>
    <w:lvl w:ilvl="0" w:tplc="0284C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A81F78"/>
    <w:multiLevelType w:val="hybridMultilevel"/>
    <w:tmpl w:val="F6303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D11C41"/>
    <w:multiLevelType w:val="hybridMultilevel"/>
    <w:tmpl w:val="188C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63D8A"/>
    <w:multiLevelType w:val="hybridMultilevel"/>
    <w:tmpl w:val="80442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242424"/>
        <w:spacing w:val="0"/>
        <w:w w:val="96"/>
        <w:sz w:val="23"/>
        <w:szCs w:val="23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A6BC7"/>
    <w:multiLevelType w:val="hybridMultilevel"/>
    <w:tmpl w:val="EA8EE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F6CA3"/>
    <w:multiLevelType w:val="hybridMultilevel"/>
    <w:tmpl w:val="0B948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11273"/>
    <w:multiLevelType w:val="multilevel"/>
    <w:tmpl w:val="F8E0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6D7E63"/>
    <w:multiLevelType w:val="hybridMultilevel"/>
    <w:tmpl w:val="4168B31A"/>
    <w:lvl w:ilvl="0" w:tplc="6004D7CA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5E763B"/>
    <w:multiLevelType w:val="hybridMultilevel"/>
    <w:tmpl w:val="F0407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0437E"/>
    <w:multiLevelType w:val="hybridMultilevel"/>
    <w:tmpl w:val="70529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60AA4"/>
    <w:multiLevelType w:val="hybridMultilevel"/>
    <w:tmpl w:val="FF4A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4680A"/>
    <w:multiLevelType w:val="hybridMultilevel"/>
    <w:tmpl w:val="08B8E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97600"/>
    <w:multiLevelType w:val="hybridMultilevel"/>
    <w:tmpl w:val="E266F6EE"/>
    <w:lvl w:ilvl="0" w:tplc="840A0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75E3A"/>
    <w:multiLevelType w:val="hybridMultilevel"/>
    <w:tmpl w:val="2ECCC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F3283"/>
    <w:multiLevelType w:val="hybridMultilevel"/>
    <w:tmpl w:val="30CC7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66FC6"/>
    <w:multiLevelType w:val="hybridMultilevel"/>
    <w:tmpl w:val="5C7ED816"/>
    <w:lvl w:ilvl="0" w:tplc="8732070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491300"/>
    <w:multiLevelType w:val="hybridMultilevel"/>
    <w:tmpl w:val="165884C4"/>
    <w:lvl w:ilvl="0" w:tplc="C44C107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31641"/>
    <w:multiLevelType w:val="multilevel"/>
    <w:tmpl w:val="BCB87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9764E6"/>
    <w:multiLevelType w:val="hybridMultilevel"/>
    <w:tmpl w:val="0A6631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A4409B"/>
    <w:multiLevelType w:val="hybridMultilevel"/>
    <w:tmpl w:val="DDA818A8"/>
    <w:lvl w:ilvl="0" w:tplc="3BDA8F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B69E2"/>
    <w:multiLevelType w:val="hybridMultilevel"/>
    <w:tmpl w:val="F08CBA3E"/>
    <w:lvl w:ilvl="0" w:tplc="B13600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8D1CC6"/>
    <w:multiLevelType w:val="hybridMultilevel"/>
    <w:tmpl w:val="2F9865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112FF"/>
    <w:multiLevelType w:val="hybridMultilevel"/>
    <w:tmpl w:val="EB6C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5311D"/>
    <w:multiLevelType w:val="hybridMultilevel"/>
    <w:tmpl w:val="1520D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6"/>
  </w:num>
  <w:num w:numId="4">
    <w:abstractNumId w:val="41"/>
  </w:num>
  <w:num w:numId="5">
    <w:abstractNumId w:val="40"/>
  </w:num>
  <w:num w:numId="6">
    <w:abstractNumId w:val="7"/>
  </w:num>
  <w:num w:numId="7">
    <w:abstractNumId w:val="46"/>
  </w:num>
  <w:num w:numId="8">
    <w:abstractNumId w:val="20"/>
  </w:num>
  <w:num w:numId="9">
    <w:abstractNumId w:val="14"/>
  </w:num>
  <w:num w:numId="10">
    <w:abstractNumId w:val="3"/>
  </w:num>
  <w:num w:numId="11">
    <w:abstractNumId w:val="23"/>
  </w:num>
  <w:num w:numId="12">
    <w:abstractNumId w:val="18"/>
  </w:num>
  <w:num w:numId="13">
    <w:abstractNumId w:val="43"/>
  </w:num>
  <w:num w:numId="14">
    <w:abstractNumId w:val="35"/>
  </w:num>
  <w:num w:numId="15">
    <w:abstractNumId w:val="8"/>
  </w:num>
  <w:num w:numId="16">
    <w:abstractNumId w:val="2"/>
  </w:num>
  <w:num w:numId="17">
    <w:abstractNumId w:val="39"/>
  </w:num>
  <w:num w:numId="18">
    <w:abstractNumId w:val="6"/>
  </w:num>
  <w:num w:numId="19">
    <w:abstractNumId w:val="36"/>
  </w:num>
  <w:num w:numId="20">
    <w:abstractNumId w:val="25"/>
  </w:num>
  <w:num w:numId="21">
    <w:abstractNumId w:val="12"/>
  </w:num>
  <w:num w:numId="22">
    <w:abstractNumId w:val="42"/>
  </w:num>
  <w:num w:numId="23">
    <w:abstractNumId w:val="32"/>
  </w:num>
  <w:num w:numId="24">
    <w:abstractNumId w:val="4"/>
  </w:num>
  <w:num w:numId="25">
    <w:abstractNumId w:val="37"/>
  </w:num>
  <w:num w:numId="26">
    <w:abstractNumId w:val="29"/>
  </w:num>
  <w:num w:numId="27">
    <w:abstractNumId w:val="28"/>
  </w:num>
  <w:num w:numId="28">
    <w:abstractNumId w:val="17"/>
  </w:num>
  <w:num w:numId="29">
    <w:abstractNumId w:val="10"/>
  </w:num>
  <w:num w:numId="30">
    <w:abstractNumId w:val="13"/>
  </w:num>
  <w:num w:numId="31">
    <w:abstractNumId w:val="30"/>
  </w:num>
  <w:num w:numId="32">
    <w:abstractNumId w:val="27"/>
  </w:num>
  <w:num w:numId="33">
    <w:abstractNumId w:val="33"/>
  </w:num>
  <w:num w:numId="34">
    <w:abstractNumId w:val="11"/>
  </w:num>
  <w:num w:numId="35">
    <w:abstractNumId w:val="15"/>
  </w:num>
  <w:num w:numId="36">
    <w:abstractNumId w:val="44"/>
  </w:num>
  <w:num w:numId="37">
    <w:abstractNumId w:val="5"/>
  </w:num>
  <w:num w:numId="38">
    <w:abstractNumId w:val="31"/>
  </w:num>
  <w:num w:numId="39">
    <w:abstractNumId w:val="9"/>
  </w:num>
  <w:num w:numId="40">
    <w:abstractNumId w:val="34"/>
  </w:num>
  <w:num w:numId="41">
    <w:abstractNumId w:val="0"/>
  </w:num>
  <w:num w:numId="42">
    <w:abstractNumId w:val="24"/>
  </w:num>
  <w:num w:numId="43">
    <w:abstractNumId w:val="45"/>
  </w:num>
  <w:num w:numId="44">
    <w:abstractNumId w:val="1"/>
  </w:num>
  <w:num w:numId="45">
    <w:abstractNumId w:val="21"/>
  </w:num>
  <w:num w:numId="46">
    <w:abstractNumId w:val="38"/>
  </w:num>
  <w:num w:numId="4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1C"/>
    <w:rsid w:val="00015EE9"/>
    <w:rsid w:val="00017794"/>
    <w:rsid w:val="00033CCB"/>
    <w:rsid w:val="000342F2"/>
    <w:rsid w:val="00036EF7"/>
    <w:rsid w:val="00042754"/>
    <w:rsid w:val="000437BB"/>
    <w:rsid w:val="0004507E"/>
    <w:rsid w:val="00045EB6"/>
    <w:rsid w:val="0004783A"/>
    <w:rsid w:val="00047D52"/>
    <w:rsid w:val="000504E2"/>
    <w:rsid w:val="0005365C"/>
    <w:rsid w:val="00053D5B"/>
    <w:rsid w:val="00056CF8"/>
    <w:rsid w:val="00073CCB"/>
    <w:rsid w:val="00075E52"/>
    <w:rsid w:val="000771E1"/>
    <w:rsid w:val="00082061"/>
    <w:rsid w:val="0009537E"/>
    <w:rsid w:val="0009635B"/>
    <w:rsid w:val="00097963"/>
    <w:rsid w:val="000A121F"/>
    <w:rsid w:val="000B44DC"/>
    <w:rsid w:val="000B75B3"/>
    <w:rsid w:val="000C10AD"/>
    <w:rsid w:val="000C24A3"/>
    <w:rsid w:val="000D1079"/>
    <w:rsid w:val="000D33B4"/>
    <w:rsid w:val="000E68DE"/>
    <w:rsid w:val="000E744A"/>
    <w:rsid w:val="000F0DA4"/>
    <w:rsid w:val="000F61CB"/>
    <w:rsid w:val="000F7B39"/>
    <w:rsid w:val="00100D40"/>
    <w:rsid w:val="00110DC4"/>
    <w:rsid w:val="001179F6"/>
    <w:rsid w:val="0012260E"/>
    <w:rsid w:val="00141422"/>
    <w:rsid w:val="0014346E"/>
    <w:rsid w:val="00147605"/>
    <w:rsid w:val="00150BD0"/>
    <w:rsid w:val="00152F29"/>
    <w:rsid w:val="0015317D"/>
    <w:rsid w:val="00161BC8"/>
    <w:rsid w:val="0016330E"/>
    <w:rsid w:val="0016401A"/>
    <w:rsid w:val="0016576B"/>
    <w:rsid w:val="001732BF"/>
    <w:rsid w:val="00176631"/>
    <w:rsid w:val="00180EE3"/>
    <w:rsid w:val="00187DA3"/>
    <w:rsid w:val="00191041"/>
    <w:rsid w:val="00192B54"/>
    <w:rsid w:val="0019378F"/>
    <w:rsid w:val="001A3983"/>
    <w:rsid w:val="001A5E99"/>
    <w:rsid w:val="001B0936"/>
    <w:rsid w:val="001B6830"/>
    <w:rsid w:val="001C7006"/>
    <w:rsid w:val="001D2485"/>
    <w:rsid w:val="001D560B"/>
    <w:rsid w:val="001E2B04"/>
    <w:rsid w:val="001F69D0"/>
    <w:rsid w:val="002077ED"/>
    <w:rsid w:val="00230131"/>
    <w:rsid w:val="00230B51"/>
    <w:rsid w:val="00231819"/>
    <w:rsid w:val="00231E85"/>
    <w:rsid w:val="00235DD1"/>
    <w:rsid w:val="00260B39"/>
    <w:rsid w:val="00261FB2"/>
    <w:rsid w:val="002627DA"/>
    <w:rsid w:val="00263372"/>
    <w:rsid w:val="00263FC9"/>
    <w:rsid w:val="00274DD1"/>
    <w:rsid w:val="0027777F"/>
    <w:rsid w:val="00282106"/>
    <w:rsid w:val="002A46D5"/>
    <w:rsid w:val="002B391B"/>
    <w:rsid w:val="002B3B4F"/>
    <w:rsid w:val="002B6808"/>
    <w:rsid w:val="002B7D08"/>
    <w:rsid w:val="002C5F9E"/>
    <w:rsid w:val="002D4539"/>
    <w:rsid w:val="002E3C11"/>
    <w:rsid w:val="002E5DBC"/>
    <w:rsid w:val="002F4564"/>
    <w:rsid w:val="00300BD4"/>
    <w:rsid w:val="00300C57"/>
    <w:rsid w:val="0030742E"/>
    <w:rsid w:val="00313BD7"/>
    <w:rsid w:val="00316BD0"/>
    <w:rsid w:val="0032629D"/>
    <w:rsid w:val="003267B6"/>
    <w:rsid w:val="00327B38"/>
    <w:rsid w:val="00330F58"/>
    <w:rsid w:val="0033174D"/>
    <w:rsid w:val="003321E5"/>
    <w:rsid w:val="003329D6"/>
    <w:rsid w:val="00350964"/>
    <w:rsid w:val="003525C1"/>
    <w:rsid w:val="003547EA"/>
    <w:rsid w:val="0035668F"/>
    <w:rsid w:val="003644A8"/>
    <w:rsid w:val="00372DDE"/>
    <w:rsid w:val="00373D2F"/>
    <w:rsid w:val="0039479C"/>
    <w:rsid w:val="00395A8C"/>
    <w:rsid w:val="00396191"/>
    <w:rsid w:val="00396B93"/>
    <w:rsid w:val="003A0379"/>
    <w:rsid w:val="003A3D83"/>
    <w:rsid w:val="003A5D6B"/>
    <w:rsid w:val="003D4FFD"/>
    <w:rsid w:val="003D5A1E"/>
    <w:rsid w:val="003D5F8B"/>
    <w:rsid w:val="003D65B7"/>
    <w:rsid w:val="003E696C"/>
    <w:rsid w:val="003E6E8D"/>
    <w:rsid w:val="003F3C1E"/>
    <w:rsid w:val="00403610"/>
    <w:rsid w:val="004071E2"/>
    <w:rsid w:val="004213FE"/>
    <w:rsid w:val="00421A1F"/>
    <w:rsid w:val="00425485"/>
    <w:rsid w:val="004334B2"/>
    <w:rsid w:val="00433E81"/>
    <w:rsid w:val="00444C3A"/>
    <w:rsid w:val="00445142"/>
    <w:rsid w:val="004517CD"/>
    <w:rsid w:val="00453053"/>
    <w:rsid w:val="004669EF"/>
    <w:rsid w:val="004717A8"/>
    <w:rsid w:val="0047470B"/>
    <w:rsid w:val="00474B4E"/>
    <w:rsid w:val="00476606"/>
    <w:rsid w:val="004819AA"/>
    <w:rsid w:val="0048405B"/>
    <w:rsid w:val="00486086"/>
    <w:rsid w:val="00494EBB"/>
    <w:rsid w:val="004A423F"/>
    <w:rsid w:val="004B1530"/>
    <w:rsid w:val="004B187A"/>
    <w:rsid w:val="004C541E"/>
    <w:rsid w:val="004C74B5"/>
    <w:rsid w:val="004D3114"/>
    <w:rsid w:val="004E3F8B"/>
    <w:rsid w:val="004F2235"/>
    <w:rsid w:val="004F7C38"/>
    <w:rsid w:val="00503788"/>
    <w:rsid w:val="00503C9A"/>
    <w:rsid w:val="00506149"/>
    <w:rsid w:val="00506A3C"/>
    <w:rsid w:val="00507624"/>
    <w:rsid w:val="00516C36"/>
    <w:rsid w:val="00517907"/>
    <w:rsid w:val="00520D2D"/>
    <w:rsid w:val="005257DB"/>
    <w:rsid w:val="0052658A"/>
    <w:rsid w:val="00541AB9"/>
    <w:rsid w:val="00542EC1"/>
    <w:rsid w:val="0054315D"/>
    <w:rsid w:val="00546676"/>
    <w:rsid w:val="0055218A"/>
    <w:rsid w:val="005557B6"/>
    <w:rsid w:val="005568CE"/>
    <w:rsid w:val="00556B88"/>
    <w:rsid w:val="005607F3"/>
    <w:rsid w:val="0056162E"/>
    <w:rsid w:val="00564A7A"/>
    <w:rsid w:val="005659F9"/>
    <w:rsid w:val="0056704D"/>
    <w:rsid w:val="00570916"/>
    <w:rsid w:val="00570EFA"/>
    <w:rsid w:val="00577C8C"/>
    <w:rsid w:val="0058409A"/>
    <w:rsid w:val="00593355"/>
    <w:rsid w:val="00593A53"/>
    <w:rsid w:val="005A2BC9"/>
    <w:rsid w:val="005A6A36"/>
    <w:rsid w:val="005A730D"/>
    <w:rsid w:val="005B1468"/>
    <w:rsid w:val="005B1F94"/>
    <w:rsid w:val="005B272C"/>
    <w:rsid w:val="005C266B"/>
    <w:rsid w:val="005C5D51"/>
    <w:rsid w:val="005D14EE"/>
    <w:rsid w:val="005D7A0F"/>
    <w:rsid w:val="005D7C63"/>
    <w:rsid w:val="005E2EA2"/>
    <w:rsid w:val="005E4919"/>
    <w:rsid w:val="005E7983"/>
    <w:rsid w:val="0060063A"/>
    <w:rsid w:val="00602359"/>
    <w:rsid w:val="0060689C"/>
    <w:rsid w:val="00607563"/>
    <w:rsid w:val="00613911"/>
    <w:rsid w:val="00626E57"/>
    <w:rsid w:val="006328F4"/>
    <w:rsid w:val="00643113"/>
    <w:rsid w:val="006552FA"/>
    <w:rsid w:val="006564EF"/>
    <w:rsid w:val="00663803"/>
    <w:rsid w:val="0067423C"/>
    <w:rsid w:val="0069043F"/>
    <w:rsid w:val="00691770"/>
    <w:rsid w:val="006A7090"/>
    <w:rsid w:val="006B0743"/>
    <w:rsid w:val="006D0F33"/>
    <w:rsid w:val="006E0EA2"/>
    <w:rsid w:val="006E3761"/>
    <w:rsid w:val="006E52DD"/>
    <w:rsid w:val="006E74F7"/>
    <w:rsid w:val="006F400C"/>
    <w:rsid w:val="00700305"/>
    <w:rsid w:val="00701349"/>
    <w:rsid w:val="00703B75"/>
    <w:rsid w:val="00715CD7"/>
    <w:rsid w:val="00716008"/>
    <w:rsid w:val="00723079"/>
    <w:rsid w:val="00724D88"/>
    <w:rsid w:val="00725291"/>
    <w:rsid w:val="0073625D"/>
    <w:rsid w:val="00737BB0"/>
    <w:rsid w:val="007409D9"/>
    <w:rsid w:val="0074163D"/>
    <w:rsid w:val="00752062"/>
    <w:rsid w:val="0075418D"/>
    <w:rsid w:val="007546F8"/>
    <w:rsid w:val="00760CD4"/>
    <w:rsid w:val="007640BE"/>
    <w:rsid w:val="007673F6"/>
    <w:rsid w:val="007716B2"/>
    <w:rsid w:val="00771DBA"/>
    <w:rsid w:val="00780267"/>
    <w:rsid w:val="0079314B"/>
    <w:rsid w:val="007A1391"/>
    <w:rsid w:val="007A3256"/>
    <w:rsid w:val="007B1AC3"/>
    <w:rsid w:val="007B65DE"/>
    <w:rsid w:val="007C19C1"/>
    <w:rsid w:val="007C2E7A"/>
    <w:rsid w:val="007C47E5"/>
    <w:rsid w:val="007C5EF1"/>
    <w:rsid w:val="007C630C"/>
    <w:rsid w:val="007C728E"/>
    <w:rsid w:val="007D417B"/>
    <w:rsid w:val="007E0832"/>
    <w:rsid w:val="007E63F0"/>
    <w:rsid w:val="007E6D71"/>
    <w:rsid w:val="007F3012"/>
    <w:rsid w:val="008049B8"/>
    <w:rsid w:val="00804CB5"/>
    <w:rsid w:val="00804DB3"/>
    <w:rsid w:val="008262EF"/>
    <w:rsid w:val="008279D4"/>
    <w:rsid w:val="00834F27"/>
    <w:rsid w:val="00834F4A"/>
    <w:rsid w:val="00840D1C"/>
    <w:rsid w:val="00843B2B"/>
    <w:rsid w:val="008446F3"/>
    <w:rsid w:val="00844DA9"/>
    <w:rsid w:val="00845B71"/>
    <w:rsid w:val="0085557C"/>
    <w:rsid w:val="00862E13"/>
    <w:rsid w:val="0087120F"/>
    <w:rsid w:val="00873E51"/>
    <w:rsid w:val="00885986"/>
    <w:rsid w:val="008968F8"/>
    <w:rsid w:val="008B5F8F"/>
    <w:rsid w:val="008C7175"/>
    <w:rsid w:val="008D03D7"/>
    <w:rsid w:val="008D0E0B"/>
    <w:rsid w:val="008D3E57"/>
    <w:rsid w:val="008E0758"/>
    <w:rsid w:val="008E2966"/>
    <w:rsid w:val="008E505C"/>
    <w:rsid w:val="008F6735"/>
    <w:rsid w:val="008F75A2"/>
    <w:rsid w:val="00901CEA"/>
    <w:rsid w:val="0090604D"/>
    <w:rsid w:val="009077DE"/>
    <w:rsid w:val="00910A42"/>
    <w:rsid w:val="00912A37"/>
    <w:rsid w:val="00927740"/>
    <w:rsid w:val="009450AA"/>
    <w:rsid w:val="00946E52"/>
    <w:rsid w:val="00952322"/>
    <w:rsid w:val="00970071"/>
    <w:rsid w:val="0097161A"/>
    <w:rsid w:val="009739F7"/>
    <w:rsid w:val="00973FF0"/>
    <w:rsid w:val="00982158"/>
    <w:rsid w:val="00982318"/>
    <w:rsid w:val="009863A6"/>
    <w:rsid w:val="0098756F"/>
    <w:rsid w:val="009932B9"/>
    <w:rsid w:val="00995E6D"/>
    <w:rsid w:val="00996970"/>
    <w:rsid w:val="009A0F06"/>
    <w:rsid w:val="009A3CBD"/>
    <w:rsid w:val="009B1A03"/>
    <w:rsid w:val="009B2489"/>
    <w:rsid w:val="009B5EE6"/>
    <w:rsid w:val="009B6ACC"/>
    <w:rsid w:val="009C1532"/>
    <w:rsid w:val="009C60EF"/>
    <w:rsid w:val="009D05A2"/>
    <w:rsid w:val="009D17C7"/>
    <w:rsid w:val="009D2A04"/>
    <w:rsid w:val="009D4A91"/>
    <w:rsid w:val="009D5624"/>
    <w:rsid w:val="009D6CE0"/>
    <w:rsid w:val="009E27CF"/>
    <w:rsid w:val="00A010BF"/>
    <w:rsid w:val="00A171EA"/>
    <w:rsid w:val="00A222FD"/>
    <w:rsid w:val="00A238C6"/>
    <w:rsid w:val="00A25000"/>
    <w:rsid w:val="00A25772"/>
    <w:rsid w:val="00A3616B"/>
    <w:rsid w:val="00A415EA"/>
    <w:rsid w:val="00A440CA"/>
    <w:rsid w:val="00A46E88"/>
    <w:rsid w:val="00A51601"/>
    <w:rsid w:val="00A51C9E"/>
    <w:rsid w:val="00A522E3"/>
    <w:rsid w:val="00A52A0D"/>
    <w:rsid w:val="00A54DFA"/>
    <w:rsid w:val="00A576D0"/>
    <w:rsid w:val="00A612A6"/>
    <w:rsid w:val="00A63532"/>
    <w:rsid w:val="00A65C73"/>
    <w:rsid w:val="00A67CD8"/>
    <w:rsid w:val="00A77485"/>
    <w:rsid w:val="00A81045"/>
    <w:rsid w:val="00A84B39"/>
    <w:rsid w:val="00A85F94"/>
    <w:rsid w:val="00A87E39"/>
    <w:rsid w:val="00A933FE"/>
    <w:rsid w:val="00A934A8"/>
    <w:rsid w:val="00A97949"/>
    <w:rsid w:val="00A97D77"/>
    <w:rsid w:val="00AA07DA"/>
    <w:rsid w:val="00AA6162"/>
    <w:rsid w:val="00AB0616"/>
    <w:rsid w:val="00AC5136"/>
    <w:rsid w:val="00AD0FE4"/>
    <w:rsid w:val="00AD683B"/>
    <w:rsid w:val="00AE1FCF"/>
    <w:rsid w:val="00AE5FEC"/>
    <w:rsid w:val="00AE61BE"/>
    <w:rsid w:val="00AF4610"/>
    <w:rsid w:val="00B02692"/>
    <w:rsid w:val="00B032D2"/>
    <w:rsid w:val="00B072B1"/>
    <w:rsid w:val="00B401ED"/>
    <w:rsid w:val="00B4606B"/>
    <w:rsid w:val="00B47D49"/>
    <w:rsid w:val="00B539B1"/>
    <w:rsid w:val="00B5568C"/>
    <w:rsid w:val="00B63617"/>
    <w:rsid w:val="00B649FF"/>
    <w:rsid w:val="00B65911"/>
    <w:rsid w:val="00B75768"/>
    <w:rsid w:val="00B90E3F"/>
    <w:rsid w:val="00B91079"/>
    <w:rsid w:val="00B96250"/>
    <w:rsid w:val="00B9667E"/>
    <w:rsid w:val="00BA043E"/>
    <w:rsid w:val="00BA5069"/>
    <w:rsid w:val="00BA7E80"/>
    <w:rsid w:val="00BB1946"/>
    <w:rsid w:val="00BB1972"/>
    <w:rsid w:val="00BB7F94"/>
    <w:rsid w:val="00BC1B1A"/>
    <w:rsid w:val="00BC3D90"/>
    <w:rsid w:val="00BD4577"/>
    <w:rsid w:val="00BE3C9A"/>
    <w:rsid w:val="00BE403B"/>
    <w:rsid w:val="00BE6759"/>
    <w:rsid w:val="00BF2226"/>
    <w:rsid w:val="00BF5CAD"/>
    <w:rsid w:val="00C02B87"/>
    <w:rsid w:val="00C03535"/>
    <w:rsid w:val="00C056E2"/>
    <w:rsid w:val="00C05808"/>
    <w:rsid w:val="00C208E9"/>
    <w:rsid w:val="00C20CE4"/>
    <w:rsid w:val="00C218B9"/>
    <w:rsid w:val="00C24EB0"/>
    <w:rsid w:val="00C3274C"/>
    <w:rsid w:val="00C3778A"/>
    <w:rsid w:val="00C45BC3"/>
    <w:rsid w:val="00C63297"/>
    <w:rsid w:val="00C65B6A"/>
    <w:rsid w:val="00C70E65"/>
    <w:rsid w:val="00C736DF"/>
    <w:rsid w:val="00C83CD9"/>
    <w:rsid w:val="00C85326"/>
    <w:rsid w:val="00C97872"/>
    <w:rsid w:val="00CA2BC0"/>
    <w:rsid w:val="00CC2EDD"/>
    <w:rsid w:val="00CC6E34"/>
    <w:rsid w:val="00CD0ADB"/>
    <w:rsid w:val="00CD30B3"/>
    <w:rsid w:val="00CD3F3D"/>
    <w:rsid w:val="00CD5508"/>
    <w:rsid w:val="00CE1529"/>
    <w:rsid w:val="00CE28CE"/>
    <w:rsid w:val="00CF4581"/>
    <w:rsid w:val="00D1038A"/>
    <w:rsid w:val="00D12B55"/>
    <w:rsid w:val="00D14171"/>
    <w:rsid w:val="00D26B21"/>
    <w:rsid w:val="00D30CBB"/>
    <w:rsid w:val="00D42B9E"/>
    <w:rsid w:val="00D52C97"/>
    <w:rsid w:val="00D546D0"/>
    <w:rsid w:val="00D56993"/>
    <w:rsid w:val="00D571D3"/>
    <w:rsid w:val="00D63894"/>
    <w:rsid w:val="00D70770"/>
    <w:rsid w:val="00D7477A"/>
    <w:rsid w:val="00D75021"/>
    <w:rsid w:val="00D81146"/>
    <w:rsid w:val="00D95FA6"/>
    <w:rsid w:val="00DA11A3"/>
    <w:rsid w:val="00DA45BD"/>
    <w:rsid w:val="00DB4D1A"/>
    <w:rsid w:val="00DC1885"/>
    <w:rsid w:val="00DC7D90"/>
    <w:rsid w:val="00DD2D3B"/>
    <w:rsid w:val="00DD50BB"/>
    <w:rsid w:val="00DE13CF"/>
    <w:rsid w:val="00DE6ED8"/>
    <w:rsid w:val="00DF2BA0"/>
    <w:rsid w:val="00E01064"/>
    <w:rsid w:val="00E02266"/>
    <w:rsid w:val="00E1241F"/>
    <w:rsid w:val="00E13107"/>
    <w:rsid w:val="00E135D6"/>
    <w:rsid w:val="00E204F6"/>
    <w:rsid w:val="00E22668"/>
    <w:rsid w:val="00E31877"/>
    <w:rsid w:val="00E5491F"/>
    <w:rsid w:val="00E54EC2"/>
    <w:rsid w:val="00E556F4"/>
    <w:rsid w:val="00E566C8"/>
    <w:rsid w:val="00E634BE"/>
    <w:rsid w:val="00E63A0E"/>
    <w:rsid w:val="00E669E1"/>
    <w:rsid w:val="00E728B2"/>
    <w:rsid w:val="00E827FD"/>
    <w:rsid w:val="00E95067"/>
    <w:rsid w:val="00EA5FBD"/>
    <w:rsid w:val="00EA7DAA"/>
    <w:rsid w:val="00EB32FD"/>
    <w:rsid w:val="00EC5167"/>
    <w:rsid w:val="00EC5839"/>
    <w:rsid w:val="00ED21E7"/>
    <w:rsid w:val="00ED4F22"/>
    <w:rsid w:val="00EE2396"/>
    <w:rsid w:val="00EE4414"/>
    <w:rsid w:val="00EE7C2D"/>
    <w:rsid w:val="00EE7CFA"/>
    <w:rsid w:val="00EF0555"/>
    <w:rsid w:val="00EF4277"/>
    <w:rsid w:val="00F0080D"/>
    <w:rsid w:val="00F0465C"/>
    <w:rsid w:val="00F10A14"/>
    <w:rsid w:val="00F11903"/>
    <w:rsid w:val="00F20D8E"/>
    <w:rsid w:val="00F32631"/>
    <w:rsid w:val="00F34250"/>
    <w:rsid w:val="00F36A3F"/>
    <w:rsid w:val="00F3740F"/>
    <w:rsid w:val="00F411E1"/>
    <w:rsid w:val="00F41C12"/>
    <w:rsid w:val="00F42380"/>
    <w:rsid w:val="00F427A9"/>
    <w:rsid w:val="00F45774"/>
    <w:rsid w:val="00F46D21"/>
    <w:rsid w:val="00F47E60"/>
    <w:rsid w:val="00F573E1"/>
    <w:rsid w:val="00F579BB"/>
    <w:rsid w:val="00F65F36"/>
    <w:rsid w:val="00F674E9"/>
    <w:rsid w:val="00F67C99"/>
    <w:rsid w:val="00F8175B"/>
    <w:rsid w:val="00F8746A"/>
    <w:rsid w:val="00FB486D"/>
    <w:rsid w:val="00FC13F6"/>
    <w:rsid w:val="00FD0DF3"/>
    <w:rsid w:val="00FD22C7"/>
    <w:rsid w:val="00FD49E3"/>
    <w:rsid w:val="00FD737A"/>
    <w:rsid w:val="00FE240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7F93"/>
  <w15:docId w15:val="{36BF76CE-55AA-4409-956F-DF908528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82158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9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pPr>
      <w:ind w:left="1527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9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3E51"/>
    <w:rPr>
      <w:rFonts w:ascii="Calibri" w:eastAsia="Calibri" w:hAnsi="Calibri" w:cs="Calibri"/>
      <w:sz w:val="23"/>
      <w:szCs w:val="23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8F"/>
    <w:rPr>
      <w:rFonts w:ascii="Segoe UI" w:eastAsia="Calibri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DC7D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19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B65D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503788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61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6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61A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0D10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176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1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5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15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45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0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37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7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684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03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111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1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50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0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0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64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536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83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26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88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093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74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0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8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7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88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00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44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01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83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04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10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06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14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6865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35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5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91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197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068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46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45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47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95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53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8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7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44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363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9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74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67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0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55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13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052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39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1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882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41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6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0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49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05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0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33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89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841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2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288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56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75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738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13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59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62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95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27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311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521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17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53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DA1C-19B2-4FF5-9A5A-972B7C69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1520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Machowska</dc:creator>
  <cp:lastModifiedBy>Damian Szandrowski</cp:lastModifiedBy>
  <cp:revision>3</cp:revision>
  <cp:lastPrinted>2024-02-02T13:07:00Z</cp:lastPrinted>
  <dcterms:created xsi:type="dcterms:W3CDTF">2024-04-02T08:16:00Z</dcterms:created>
  <dcterms:modified xsi:type="dcterms:W3CDTF">2024-07-25T10:12:00Z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2023-12-21T00:00:00Z</vt:filetime>
  </property>
</Properties>
</file>