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DF" w:rsidRPr="008D60EA" w:rsidRDefault="00E16FDF" w:rsidP="008D60EA">
      <w:pPr>
        <w:rPr>
          <w:rFonts w:ascii="Arial" w:hAnsi="Arial" w:cs="Arial"/>
          <w:sz w:val="28"/>
          <w:szCs w:val="28"/>
        </w:rPr>
      </w:pPr>
      <w:bookmarkStart w:id="0" w:name="_GoBack"/>
      <w:r w:rsidRPr="008D60EA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212205" cy="5981700"/>
            <wp:effectExtent l="0" t="0" r="0" b="0"/>
            <wp:docPr id="1" name="Obraz 1" descr="Włodzimierz Tetmajer. Podłaźniczka. Kolorowy obraz, wnętrze wiejskiej chaty sprzed 100 lat oświetlone światełkami z wiszącej pod sufitem małej choinki, rodzice i troje dzieci w ludowych strojach siedzą na łóżku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40. obraz Podłaźniczka  MHK-6044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74" cy="599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6FDF" w:rsidRPr="008D60EA" w:rsidRDefault="00E16FDF" w:rsidP="008D60EA">
      <w:pPr>
        <w:rPr>
          <w:rFonts w:ascii="Arial" w:hAnsi="Arial" w:cs="Arial"/>
          <w:sz w:val="28"/>
          <w:szCs w:val="28"/>
        </w:rPr>
      </w:pP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Tytuł: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proofErr w:type="spellStart"/>
      <w:r w:rsidRPr="008D60EA">
        <w:rPr>
          <w:rFonts w:ascii="Arial" w:hAnsi="Arial" w:cs="Arial"/>
          <w:b/>
          <w:sz w:val="28"/>
          <w:szCs w:val="28"/>
        </w:rPr>
        <w:t>Podłaźniczka</w:t>
      </w:r>
      <w:proofErr w:type="spellEnd"/>
      <w:r w:rsidRPr="008D60EA">
        <w:rPr>
          <w:rFonts w:ascii="Arial" w:hAnsi="Arial" w:cs="Arial"/>
          <w:b/>
          <w:sz w:val="28"/>
          <w:szCs w:val="28"/>
        </w:rPr>
        <w:t xml:space="preserve"> 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Autor: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b/>
          <w:sz w:val="28"/>
          <w:szCs w:val="28"/>
        </w:rPr>
        <w:t xml:space="preserve">Włodzimierz Tetmajer 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Czas powstania: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b/>
          <w:sz w:val="28"/>
          <w:szCs w:val="28"/>
        </w:rPr>
        <w:t>1900 rok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Miejsce powstania: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b/>
          <w:sz w:val="28"/>
          <w:szCs w:val="28"/>
        </w:rPr>
        <w:t xml:space="preserve">Kraków 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Technika: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b/>
          <w:sz w:val="28"/>
          <w:szCs w:val="28"/>
        </w:rPr>
        <w:t xml:space="preserve">olej na płótnie </w:t>
      </w:r>
    </w:p>
    <w:p w:rsidR="009D5C93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W zbiorach: </w:t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sz w:val="28"/>
          <w:szCs w:val="28"/>
        </w:rPr>
        <w:tab/>
      </w:r>
      <w:r w:rsidRPr="008D60EA">
        <w:rPr>
          <w:rFonts w:ascii="Arial" w:hAnsi="Arial" w:cs="Arial"/>
          <w:b/>
          <w:sz w:val="28"/>
          <w:szCs w:val="28"/>
        </w:rPr>
        <w:t>Muzeum Krakowa</w:t>
      </w:r>
    </w:p>
    <w:p w:rsidR="00187DD1" w:rsidRPr="008D60EA" w:rsidRDefault="00187DD1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Ten obraz namalował Włodzimierz Tetmajer.</w:t>
      </w:r>
    </w:p>
    <w:p w:rsidR="005945E8" w:rsidRPr="008D60EA" w:rsidRDefault="005945E8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Włodzimierz Tetmajer był znanym krakowskim malarzem. </w:t>
      </w:r>
    </w:p>
    <w:p w:rsidR="00187DD1" w:rsidRPr="008D60EA" w:rsidRDefault="005945E8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Malarz mieszkał we wsi Bronowice, niedaleko Krakowa. </w:t>
      </w:r>
    </w:p>
    <w:p w:rsidR="0052756C" w:rsidRPr="008D60EA" w:rsidRDefault="0052756C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lastRenderedPageBreak/>
        <w:t xml:space="preserve">Często malował sceny wiejskie. </w:t>
      </w:r>
    </w:p>
    <w:p w:rsidR="00CE6301" w:rsidRPr="008D60EA" w:rsidRDefault="000A3EC0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Ten obraz przedstawia wieczór świąteczny</w:t>
      </w:r>
      <w:r w:rsidR="00CE6301" w:rsidRPr="008D60EA">
        <w:rPr>
          <w:rFonts w:ascii="Arial" w:hAnsi="Arial" w:cs="Arial"/>
          <w:sz w:val="28"/>
          <w:szCs w:val="28"/>
        </w:rPr>
        <w:t xml:space="preserve">. </w:t>
      </w:r>
    </w:p>
    <w:p w:rsidR="00187DD1" w:rsidRPr="008D60EA" w:rsidRDefault="00CE630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Na</w:t>
      </w:r>
      <w:r w:rsidR="0052756C" w:rsidRPr="008D60EA">
        <w:rPr>
          <w:rFonts w:ascii="Arial" w:hAnsi="Arial" w:cs="Arial"/>
          <w:sz w:val="28"/>
          <w:szCs w:val="28"/>
        </w:rPr>
        <w:t xml:space="preserve"> </w:t>
      </w:r>
      <w:r w:rsidR="00187DD1" w:rsidRPr="008D60EA">
        <w:rPr>
          <w:rFonts w:ascii="Arial" w:hAnsi="Arial" w:cs="Arial"/>
          <w:sz w:val="28"/>
          <w:szCs w:val="28"/>
        </w:rPr>
        <w:t>obrazie jest rodzina</w:t>
      </w:r>
      <w:r w:rsidR="00ED5B29" w:rsidRPr="008D60EA">
        <w:rPr>
          <w:rFonts w:ascii="Arial" w:hAnsi="Arial" w:cs="Arial"/>
          <w:sz w:val="28"/>
          <w:szCs w:val="28"/>
        </w:rPr>
        <w:t xml:space="preserve"> z dziećmi</w:t>
      </w:r>
      <w:r w:rsidR="00187DD1" w:rsidRPr="008D60EA">
        <w:rPr>
          <w:rFonts w:ascii="Arial" w:hAnsi="Arial" w:cs="Arial"/>
          <w:sz w:val="28"/>
          <w:szCs w:val="28"/>
        </w:rPr>
        <w:t xml:space="preserve">. </w:t>
      </w:r>
    </w:p>
    <w:p w:rsidR="008B1EBF" w:rsidRPr="008D60EA" w:rsidRDefault="008B1EBF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Rodzina siedzi środku wiejskiej chaty. </w:t>
      </w:r>
    </w:p>
    <w:p w:rsidR="00187DD1" w:rsidRPr="008D60EA" w:rsidRDefault="009D5C93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Mają na sobie ludowe stroje</w:t>
      </w:r>
      <w:r w:rsidR="0052756C" w:rsidRPr="008D60EA">
        <w:rPr>
          <w:rFonts w:ascii="Arial" w:hAnsi="Arial" w:cs="Arial"/>
          <w:sz w:val="28"/>
          <w:szCs w:val="28"/>
        </w:rPr>
        <w:t xml:space="preserve"> – kolorowe </w:t>
      </w:r>
      <w:r w:rsidR="00CE6301" w:rsidRPr="008D60EA">
        <w:rPr>
          <w:rFonts w:ascii="Arial" w:hAnsi="Arial" w:cs="Arial"/>
          <w:sz w:val="28"/>
          <w:szCs w:val="28"/>
        </w:rPr>
        <w:t>spódnice, gorsety, czyli kamizelki i chustki na głowach.</w:t>
      </w:r>
    </w:p>
    <w:p w:rsidR="00187DD1" w:rsidRPr="008D60EA" w:rsidRDefault="00187DD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Kiedyś takie stroje ludzie zakładali na święta</w:t>
      </w:r>
      <w:r w:rsidR="0052756C" w:rsidRPr="008D60EA">
        <w:rPr>
          <w:rFonts w:ascii="Arial" w:hAnsi="Arial" w:cs="Arial"/>
          <w:sz w:val="28"/>
          <w:szCs w:val="28"/>
        </w:rPr>
        <w:t xml:space="preserve"> i na </w:t>
      </w:r>
      <w:r w:rsidR="00D07797" w:rsidRPr="008D60EA">
        <w:rPr>
          <w:rFonts w:ascii="Arial" w:hAnsi="Arial" w:cs="Arial"/>
          <w:sz w:val="28"/>
          <w:szCs w:val="28"/>
        </w:rPr>
        <w:t xml:space="preserve">ważne uroczystości. </w:t>
      </w:r>
    </w:p>
    <w:p w:rsidR="00187DD1" w:rsidRPr="008D60EA" w:rsidRDefault="00187DD1" w:rsidP="008D60EA">
      <w:pPr>
        <w:jc w:val="both"/>
        <w:rPr>
          <w:rFonts w:ascii="Arial" w:hAnsi="Arial" w:cs="Arial"/>
          <w:sz w:val="28"/>
          <w:szCs w:val="28"/>
        </w:rPr>
      </w:pPr>
    </w:p>
    <w:p w:rsidR="008B1EBF" w:rsidRPr="008D60EA" w:rsidRDefault="00187DD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P</w:t>
      </w:r>
      <w:r w:rsidR="009D5C93" w:rsidRPr="008D60EA">
        <w:rPr>
          <w:rFonts w:ascii="Arial" w:hAnsi="Arial" w:cs="Arial"/>
          <w:sz w:val="28"/>
          <w:szCs w:val="28"/>
        </w:rPr>
        <w:t xml:space="preserve">od sufitem </w:t>
      </w:r>
      <w:r w:rsidR="00CE6301" w:rsidRPr="008D60EA">
        <w:rPr>
          <w:rFonts w:ascii="Arial" w:hAnsi="Arial" w:cs="Arial"/>
          <w:sz w:val="28"/>
          <w:szCs w:val="28"/>
        </w:rPr>
        <w:t xml:space="preserve">chaty </w:t>
      </w:r>
      <w:r w:rsidR="009D5C93" w:rsidRPr="008D60EA">
        <w:rPr>
          <w:rFonts w:ascii="Arial" w:hAnsi="Arial" w:cs="Arial"/>
          <w:sz w:val="28"/>
          <w:szCs w:val="28"/>
        </w:rPr>
        <w:t>wisi choinka.</w:t>
      </w:r>
      <w:r w:rsidRPr="008D60EA">
        <w:rPr>
          <w:rFonts w:ascii="Arial" w:hAnsi="Arial" w:cs="Arial"/>
          <w:sz w:val="28"/>
          <w:szCs w:val="28"/>
        </w:rPr>
        <w:t xml:space="preserve"> </w:t>
      </w:r>
    </w:p>
    <w:p w:rsidR="00CE6301" w:rsidRPr="008D60EA" w:rsidRDefault="00CE630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Dawniej tak dekorowano dom podczas świąt.</w:t>
      </w:r>
    </w:p>
    <w:p w:rsidR="00CE6301" w:rsidRPr="008D60EA" w:rsidRDefault="00187DD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Taka choinka </w:t>
      </w:r>
      <w:r w:rsidR="009D5C93" w:rsidRPr="008D60EA">
        <w:rPr>
          <w:rFonts w:ascii="Arial" w:hAnsi="Arial" w:cs="Arial"/>
          <w:sz w:val="28"/>
          <w:szCs w:val="28"/>
        </w:rPr>
        <w:t>pod sufitem nazywa</w:t>
      </w:r>
      <w:r w:rsidRPr="008D60EA">
        <w:rPr>
          <w:rFonts w:ascii="Arial" w:hAnsi="Arial" w:cs="Arial"/>
          <w:sz w:val="28"/>
          <w:szCs w:val="28"/>
        </w:rPr>
        <w:t xml:space="preserve"> się </w:t>
      </w:r>
      <w:r w:rsidR="00CE6301" w:rsidRPr="008D60EA">
        <w:rPr>
          <w:rFonts w:ascii="Arial" w:hAnsi="Arial" w:cs="Arial"/>
          <w:sz w:val="28"/>
          <w:szCs w:val="28"/>
        </w:rPr>
        <w:t>„</w:t>
      </w:r>
      <w:proofErr w:type="spellStart"/>
      <w:r w:rsidR="00CE6301" w:rsidRPr="008D60EA">
        <w:rPr>
          <w:rFonts w:ascii="Arial" w:hAnsi="Arial" w:cs="Arial"/>
          <w:sz w:val="28"/>
          <w:szCs w:val="28"/>
        </w:rPr>
        <w:t>podłaźniczką</w:t>
      </w:r>
      <w:proofErr w:type="spellEnd"/>
      <w:r w:rsidR="00CE6301" w:rsidRPr="008D60EA">
        <w:rPr>
          <w:rFonts w:ascii="Arial" w:hAnsi="Arial" w:cs="Arial"/>
          <w:sz w:val="28"/>
          <w:szCs w:val="28"/>
        </w:rPr>
        <w:t>”.</w:t>
      </w:r>
    </w:p>
    <w:p w:rsidR="00CE6301" w:rsidRPr="008D60EA" w:rsidRDefault="00CE6301" w:rsidP="008D60E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D60EA">
        <w:rPr>
          <w:rFonts w:ascii="Arial" w:hAnsi="Arial" w:cs="Arial"/>
          <w:sz w:val="28"/>
          <w:szCs w:val="28"/>
        </w:rPr>
        <w:t>Podłaźniczka</w:t>
      </w:r>
      <w:proofErr w:type="spellEnd"/>
      <w:r w:rsidRPr="008D60EA">
        <w:rPr>
          <w:rFonts w:ascii="Arial" w:hAnsi="Arial" w:cs="Arial"/>
          <w:sz w:val="28"/>
          <w:szCs w:val="28"/>
        </w:rPr>
        <w:t xml:space="preserve"> była ozdabiana piernikami, jabłkami, orzechami i ręcznie robionymi zabawkami z papieru. </w:t>
      </w:r>
    </w:p>
    <w:p w:rsidR="009D5C93" w:rsidRPr="008D60EA" w:rsidRDefault="009D5C93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Na </w:t>
      </w:r>
      <w:proofErr w:type="spellStart"/>
      <w:r w:rsidR="00187DD1" w:rsidRPr="008D60EA">
        <w:rPr>
          <w:rFonts w:ascii="Arial" w:hAnsi="Arial" w:cs="Arial"/>
          <w:sz w:val="28"/>
          <w:szCs w:val="28"/>
        </w:rPr>
        <w:t>podłaźniczce</w:t>
      </w:r>
      <w:proofErr w:type="spellEnd"/>
      <w:r w:rsidR="00187DD1" w:rsidRPr="008D60EA">
        <w:rPr>
          <w:rFonts w:ascii="Arial" w:hAnsi="Arial" w:cs="Arial"/>
          <w:sz w:val="28"/>
          <w:szCs w:val="28"/>
        </w:rPr>
        <w:t xml:space="preserve"> </w:t>
      </w:r>
      <w:r w:rsidRPr="008D60EA">
        <w:rPr>
          <w:rFonts w:ascii="Arial" w:hAnsi="Arial" w:cs="Arial"/>
          <w:sz w:val="28"/>
          <w:szCs w:val="28"/>
        </w:rPr>
        <w:t xml:space="preserve">palą się </w:t>
      </w:r>
      <w:r w:rsidR="00CE6301" w:rsidRPr="008D60EA">
        <w:rPr>
          <w:rFonts w:ascii="Arial" w:hAnsi="Arial" w:cs="Arial"/>
          <w:sz w:val="28"/>
          <w:szCs w:val="28"/>
        </w:rPr>
        <w:t>światełka</w:t>
      </w:r>
      <w:r w:rsidR="00187DD1" w:rsidRPr="008D60EA">
        <w:rPr>
          <w:rFonts w:ascii="Arial" w:hAnsi="Arial" w:cs="Arial"/>
          <w:sz w:val="28"/>
          <w:szCs w:val="28"/>
        </w:rPr>
        <w:t xml:space="preserve">. </w:t>
      </w:r>
    </w:p>
    <w:p w:rsidR="00CE6301" w:rsidRPr="008D60EA" w:rsidRDefault="00CE630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Nie są to elektryczne lampki, jakie znamy ze współczesnych choinek. </w:t>
      </w:r>
    </w:p>
    <w:p w:rsidR="00CE6301" w:rsidRPr="008D60EA" w:rsidRDefault="00CE6301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To świeczki, podobne do świeczek na torcie urodzinowym – małe i cieniutkie.</w:t>
      </w:r>
    </w:p>
    <w:p w:rsidR="00187DD1" w:rsidRPr="008D60EA" w:rsidRDefault="00CB1224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Na stole</w:t>
      </w:r>
      <w:r w:rsidR="00187DD1" w:rsidRPr="008D60EA">
        <w:rPr>
          <w:rFonts w:ascii="Arial" w:hAnsi="Arial" w:cs="Arial"/>
          <w:sz w:val="28"/>
          <w:szCs w:val="28"/>
        </w:rPr>
        <w:t xml:space="preserve"> </w:t>
      </w:r>
      <w:r w:rsidRPr="008D60EA">
        <w:rPr>
          <w:rFonts w:ascii="Arial" w:hAnsi="Arial" w:cs="Arial"/>
          <w:sz w:val="28"/>
          <w:szCs w:val="28"/>
        </w:rPr>
        <w:t xml:space="preserve">pod oknem leży siano. </w:t>
      </w:r>
    </w:p>
    <w:p w:rsidR="00187DD1" w:rsidRPr="008D60EA" w:rsidRDefault="00CB1224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Jezus leżał w żłóbku na sianie.</w:t>
      </w:r>
      <w:r w:rsidR="00187DD1" w:rsidRPr="008D60EA">
        <w:rPr>
          <w:rFonts w:ascii="Arial" w:hAnsi="Arial" w:cs="Arial"/>
          <w:sz w:val="28"/>
          <w:szCs w:val="28"/>
        </w:rPr>
        <w:t xml:space="preserve"> Dlatego w Boże Narodzenie kładziemy na stole siano.</w:t>
      </w:r>
    </w:p>
    <w:p w:rsidR="000F2C45" w:rsidRPr="008D60EA" w:rsidRDefault="00C37486" w:rsidP="008D60EA">
      <w:pPr>
        <w:jc w:val="both"/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 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b/>
          <w:sz w:val="28"/>
          <w:szCs w:val="28"/>
        </w:rPr>
        <w:t>Autorzy tekstów: Katarzyna Bury, Anna Jeżowska-Siwek.</w:t>
      </w:r>
    </w:p>
    <w:p w:rsidR="00E16FDF" w:rsidRPr="008D60EA" w:rsidRDefault="00E16FDF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 xml:space="preserve">Korekta tekstów: Elżbieta Lang, Witold </w:t>
      </w:r>
      <w:proofErr w:type="spellStart"/>
      <w:r w:rsidRPr="008D60EA">
        <w:rPr>
          <w:rFonts w:ascii="Arial" w:hAnsi="Arial" w:cs="Arial"/>
          <w:sz w:val="28"/>
          <w:szCs w:val="28"/>
        </w:rPr>
        <w:t>Turdza</w:t>
      </w:r>
      <w:proofErr w:type="spellEnd"/>
      <w:r w:rsidRPr="008D60EA">
        <w:rPr>
          <w:rFonts w:ascii="Arial" w:hAnsi="Arial" w:cs="Arial"/>
          <w:sz w:val="28"/>
          <w:szCs w:val="28"/>
        </w:rPr>
        <w:t xml:space="preserve">. </w:t>
      </w:r>
    </w:p>
    <w:p w:rsidR="00E16FDF" w:rsidRPr="008D60EA" w:rsidRDefault="00E16FDF" w:rsidP="008D60EA">
      <w:pPr>
        <w:rPr>
          <w:rFonts w:ascii="Arial" w:hAnsi="Arial" w:cs="Arial"/>
          <w:b/>
          <w:sz w:val="28"/>
          <w:szCs w:val="28"/>
        </w:rPr>
      </w:pPr>
      <w:r w:rsidRPr="008D60EA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E16FDF" w:rsidRPr="008D60EA" w:rsidRDefault="00E16FDF" w:rsidP="008D60EA">
      <w:pPr>
        <w:rPr>
          <w:rFonts w:ascii="Arial" w:hAnsi="Arial" w:cs="Arial"/>
          <w:sz w:val="28"/>
          <w:szCs w:val="28"/>
        </w:rPr>
      </w:pPr>
    </w:p>
    <w:p w:rsidR="00E16FDF" w:rsidRPr="008D60EA" w:rsidRDefault="00E16FDF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B57047" w:rsidRPr="008D60EA" w:rsidRDefault="00E16FDF" w:rsidP="008D60EA">
      <w:pPr>
        <w:rPr>
          <w:rFonts w:ascii="Arial" w:hAnsi="Arial" w:cs="Arial"/>
          <w:sz w:val="28"/>
          <w:szCs w:val="28"/>
        </w:rPr>
      </w:pPr>
      <w:r w:rsidRPr="008D60EA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B57047" w:rsidRPr="008D60EA" w:rsidSect="000F2C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70BC8"/>
    <w:multiLevelType w:val="hybridMultilevel"/>
    <w:tmpl w:val="394A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CB"/>
    <w:rsid w:val="000361E4"/>
    <w:rsid w:val="000A3EC0"/>
    <w:rsid w:val="000D593B"/>
    <w:rsid w:val="000F2C45"/>
    <w:rsid w:val="00187DD1"/>
    <w:rsid w:val="003E0F82"/>
    <w:rsid w:val="0052756C"/>
    <w:rsid w:val="005945E8"/>
    <w:rsid w:val="006E2127"/>
    <w:rsid w:val="00776BA5"/>
    <w:rsid w:val="00854577"/>
    <w:rsid w:val="008635F0"/>
    <w:rsid w:val="008B1EBF"/>
    <w:rsid w:val="008D60EA"/>
    <w:rsid w:val="009D5C93"/>
    <w:rsid w:val="00A167CB"/>
    <w:rsid w:val="00B57047"/>
    <w:rsid w:val="00C37486"/>
    <w:rsid w:val="00CB1224"/>
    <w:rsid w:val="00CE6301"/>
    <w:rsid w:val="00D07797"/>
    <w:rsid w:val="00E1056F"/>
    <w:rsid w:val="00E16FDF"/>
    <w:rsid w:val="00E96CEF"/>
    <w:rsid w:val="00ED5B29"/>
    <w:rsid w:val="00F8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2D848-47B7-480A-9392-32C47719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C93"/>
    <w:pPr>
      <w:spacing w:after="0" w:line="360" w:lineRule="auto"/>
    </w:pPr>
    <w:rPr>
      <w:rFonts w:ascii="Akrobat" w:hAnsi="Akrobat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35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5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5F0"/>
    <w:rPr>
      <w:rFonts w:ascii="Akrobat" w:hAnsi="Akroba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5F0"/>
    <w:rPr>
      <w:rFonts w:ascii="Akrobat" w:hAnsi="Akroba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Bury</dc:creator>
  <cp:lastModifiedBy>Elżbieta Lang</cp:lastModifiedBy>
  <cp:revision>7</cp:revision>
  <dcterms:created xsi:type="dcterms:W3CDTF">2022-01-10T21:03:00Z</dcterms:created>
  <dcterms:modified xsi:type="dcterms:W3CDTF">2022-01-11T12:07:00Z</dcterms:modified>
</cp:coreProperties>
</file>